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B552" w14:textId="7C1C50BE" w:rsidR="00FB7875" w:rsidRPr="00FB7875" w:rsidRDefault="00FB7875" w:rsidP="00FB7875">
      <w:pPr>
        <w:spacing w:after="0" w:line="240" w:lineRule="auto"/>
        <w:ind w:left="720"/>
        <w:jc w:val="center"/>
        <w:rPr>
          <w:rFonts w:ascii="Times New Roman" w:eastAsia="Times New Roman" w:hAnsi="Times New Roman" w:cs="Times New Roman"/>
          <w:b/>
          <w:w w:val="108"/>
          <w:kern w:val="0"/>
          <w:sz w:val="22"/>
          <w:szCs w:val="22"/>
          <w:u w:val="single"/>
          <w14:ligatures w14:val="none"/>
        </w:rPr>
      </w:pPr>
      <w:r w:rsidRPr="00FB7875">
        <w:rPr>
          <w:rFonts w:ascii="Times New Roman" w:eastAsia="Times New Roman" w:hAnsi="Times New Roman" w:cs="Times New Roman"/>
          <w:b/>
          <w:w w:val="108"/>
          <w:kern w:val="0"/>
          <w:sz w:val="22"/>
          <w:szCs w:val="22"/>
          <w:u w:val="single"/>
          <w14:ligatures w14:val="none"/>
        </w:rPr>
        <w:t>REQUEST FOR PROPOSALS FOR</w:t>
      </w:r>
      <w:r>
        <w:rPr>
          <w:rFonts w:ascii="Times New Roman" w:eastAsia="Times New Roman" w:hAnsi="Times New Roman" w:cs="Times New Roman"/>
          <w:b/>
          <w:w w:val="108"/>
          <w:kern w:val="0"/>
          <w:sz w:val="22"/>
          <w:szCs w:val="22"/>
          <w:u w:val="single"/>
          <w14:ligatures w14:val="none"/>
        </w:rPr>
        <w:t xml:space="preserve"> ALABAMA RECYCLING STUDY </w:t>
      </w:r>
      <w:r w:rsidRPr="00FB7875">
        <w:rPr>
          <w:rFonts w:ascii="Times New Roman" w:eastAsia="Times New Roman" w:hAnsi="Times New Roman" w:cs="Times New Roman"/>
          <w:b/>
          <w:w w:val="108"/>
          <w:kern w:val="0"/>
          <w:sz w:val="22"/>
          <w:szCs w:val="22"/>
          <w:u w:val="single"/>
          <w14:ligatures w14:val="none"/>
        </w:rPr>
        <w:t>(</w:t>
      </w:r>
      <w:r>
        <w:rPr>
          <w:rFonts w:ascii="Times New Roman" w:eastAsia="Times New Roman" w:hAnsi="Times New Roman" w:cs="Times New Roman"/>
          <w:b/>
          <w:w w:val="108"/>
          <w:kern w:val="0"/>
          <w:sz w:val="22"/>
          <w:szCs w:val="22"/>
          <w:u w:val="single"/>
          <w14:ligatures w14:val="none"/>
        </w:rPr>
        <w:t>ARS</w:t>
      </w:r>
      <w:r w:rsidRPr="00FB7875">
        <w:rPr>
          <w:rFonts w:ascii="Times New Roman" w:eastAsia="Times New Roman" w:hAnsi="Times New Roman" w:cs="Times New Roman"/>
          <w:b/>
          <w:w w:val="108"/>
          <w:kern w:val="0"/>
          <w:sz w:val="22"/>
          <w:szCs w:val="22"/>
          <w:u w:val="single"/>
          <w14:ligatures w14:val="none"/>
        </w:rPr>
        <w:t>)</w:t>
      </w:r>
      <w:r>
        <w:rPr>
          <w:rFonts w:ascii="Times New Roman" w:eastAsia="Times New Roman" w:hAnsi="Times New Roman" w:cs="Times New Roman"/>
          <w:b/>
          <w:w w:val="108"/>
          <w:kern w:val="0"/>
          <w:sz w:val="22"/>
          <w:szCs w:val="22"/>
          <w:u w:val="single"/>
          <w14:ligatures w14:val="none"/>
        </w:rPr>
        <w:t xml:space="preserve"> </w:t>
      </w:r>
    </w:p>
    <w:p w14:paraId="2BF0AF95" w14:textId="2DAA153E" w:rsidR="00FB7875" w:rsidRPr="00FB7875" w:rsidRDefault="00FB7875" w:rsidP="00FB7875">
      <w:pPr>
        <w:spacing w:after="0" w:line="240" w:lineRule="auto"/>
        <w:jc w:val="center"/>
        <w:rPr>
          <w:rFonts w:ascii="Times New Roman" w:eastAsia="Times New Roman" w:hAnsi="Times New Roman" w:cs="Times New Roman"/>
          <w:b/>
          <w:w w:val="108"/>
          <w:kern w:val="0"/>
          <w:sz w:val="22"/>
          <w:szCs w:val="22"/>
          <w:u w:val="single"/>
          <w14:ligatures w14:val="none"/>
        </w:rPr>
      </w:pPr>
    </w:p>
    <w:p w14:paraId="02FBB885" w14:textId="77777777" w:rsidR="00FB7875" w:rsidRPr="00FB7875" w:rsidRDefault="00FB7875" w:rsidP="00FB7875">
      <w:pPr>
        <w:spacing w:after="0" w:line="240" w:lineRule="auto"/>
        <w:jc w:val="both"/>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The Alabama Department of Environmental Management (ADEM) is a state agency with the mission to assure a safe, healthful, and productive environment for all citizens of Alabama.  As part of its efforts to fulfill this mission ADEM is seeking proposals to perform the following:</w:t>
      </w:r>
    </w:p>
    <w:p w14:paraId="01B6B384" w14:textId="6715E944"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Pr>
          <w:rFonts w:ascii="Bookman Old Style" w:eastAsia="Times New Roman" w:hAnsi="Bookman Old Style" w:cs="Times New Roman"/>
          <w:w w:val="108"/>
          <w:kern w:val="0"/>
          <w:sz w:val="20"/>
          <w:szCs w:val="20"/>
          <w14:ligatures w14:val="none"/>
        </w:rPr>
        <w:t>C</w:t>
      </w:r>
      <w:r w:rsidRPr="00FB7875">
        <w:rPr>
          <w:rFonts w:ascii="Bookman Old Style" w:eastAsia="Times New Roman" w:hAnsi="Bookman Old Style" w:cs="Times New Roman"/>
          <w:w w:val="108"/>
          <w:kern w:val="0"/>
          <w:sz w:val="20"/>
          <w:szCs w:val="20"/>
          <w14:ligatures w14:val="none"/>
        </w:rPr>
        <w:t xml:space="preserve">onduct an </w:t>
      </w:r>
      <w:r w:rsidR="002A3502">
        <w:rPr>
          <w:rFonts w:ascii="Bookman Old Style" w:eastAsia="Times New Roman" w:hAnsi="Bookman Old Style" w:cs="Times New Roman"/>
          <w:w w:val="108"/>
          <w:kern w:val="0"/>
          <w:sz w:val="20"/>
          <w:szCs w:val="20"/>
          <w14:ligatures w14:val="none"/>
        </w:rPr>
        <w:t xml:space="preserve">updated </w:t>
      </w:r>
      <w:r w:rsidRPr="00FB7875">
        <w:rPr>
          <w:rFonts w:ascii="Bookman Old Style" w:eastAsia="Times New Roman" w:hAnsi="Bookman Old Style" w:cs="Times New Roman"/>
          <w:w w:val="108"/>
          <w:kern w:val="0"/>
          <w:sz w:val="20"/>
          <w:szCs w:val="20"/>
          <w14:ligatures w14:val="none"/>
        </w:rPr>
        <w:t xml:space="preserve">Alabama Recycling Study </w:t>
      </w:r>
      <w:r w:rsidR="00336B32">
        <w:rPr>
          <w:rFonts w:ascii="Bookman Old Style" w:eastAsia="Times New Roman" w:hAnsi="Bookman Old Style" w:cs="Times New Roman"/>
          <w:w w:val="108"/>
          <w:kern w:val="0"/>
          <w:sz w:val="20"/>
          <w:szCs w:val="20"/>
          <w14:ligatures w14:val="none"/>
        </w:rPr>
        <w:t xml:space="preserve">to build on the previous study conducted by Southeastern Recycling Development Council </w:t>
      </w:r>
      <w:r w:rsidR="004C1A1E">
        <w:rPr>
          <w:rFonts w:ascii="Bookman Old Style" w:eastAsia="Times New Roman" w:hAnsi="Bookman Old Style" w:cs="Times New Roman"/>
          <w:w w:val="108"/>
          <w:kern w:val="0"/>
          <w:sz w:val="20"/>
          <w:szCs w:val="20"/>
          <w14:ligatures w14:val="none"/>
        </w:rPr>
        <w:t xml:space="preserve">(SERDC) </w:t>
      </w:r>
      <w:r w:rsidR="00336B32">
        <w:rPr>
          <w:rFonts w:ascii="Bookman Old Style" w:eastAsia="Times New Roman" w:hAnsi="Bookman Old Style" w:cs="Times New Roman"/>
          <w:w w:val="108"/>
          <w:kern w:val="0"/>
          <w:sz w:val="20"/>
          <w:szCs w:val="20"/>
          <w14:ligatures w14:val="none"/>
        </w:rPr>
        <w:t>in 201</w:t>
      </w:r>
      <w:r w:rsidR="004C1A1E">
        <w:rPr>
          <w:rFonts w:ascii="Bookman Old Style" w:eastAsia="Times New Roman" w:hAnsi="Bookman Old Style" w:cs="Times New Roman"/>
          <w:w w:val="108"/>
          <w:kern w:val="0"/>
          <w:sz w:val="20"/>
          <w:szCs w:val="20"/>
          <w14:ligatures w14:val="none"/>
        </w:rPr>
        <w:t>5</w:t>
      </w:r>
      <w:r w:rsidR="00336B32">
        <w:rPr>
          <w:rFonts w:ascii="Bookman Old Style" w:eastAsia="Times New Roman" w:hAnsi="Bookman Old Style" w:cs="Times New Roman"/>
          <w:w w:val="108"/>
          <w:kern w:val="0"/>
          <w:sz w:val="20"/>
          <w:szCs w:val="20"/>
          <w14:ligatures w14:val="none"/>
        </w:rPr>
        <w:t xml:space="preserve">. This updated study should </w:t>
      </w:r>
      <w:r w:rsidR="004C1A1E">
        <w:rPr>
          <w:rFonts w:ascii="Bookman Old Style" w:eastAsia="Times New Roman" w:hAnsi="Bookman Old Style" w:cs="Times New Roman"/>
          <w:w w:val="108"/>
          <w:kern w:val="0"/>
          <w:sz w:val="20"/>
          <w:szCs w:val="20"/>
          <w14:ligatures w14:val="none"/>
        </w:rPr>
        <w:t xml:space="preserve">evaluate </w:t>
      </w:r>
      <w:r w:rsidRPr="00FB7875">
        <w:rPr>
          <w:rFonts w:ascii="Bookman Old Style" w:eastAsia="Times New Roman" w:hAnsi="Bookman Old Style" w:cs="Times New Roman"/>
          <w:w w:val="108"/>
          <w:kern w:val="0"/>
          <w:sz w:val="20"/>
          <w:szCs w:val="20"/>
          <w14:ligatures w14:val="none"/>
        </w:rPr>
        <w:t>the viability and potential success of implementing new recycling initiatives and/or enhancing the current recycling practices for the state of Alabama.</w:t>
      </w:r>
      <w:r w:rsidRPr="00FB7875">
        <w:t xml:space="preserve"> </w:t>
      </w:r>
      <w:r w:rsidRPr="00FB7875">
        <w:rPr>
          <w:rFonts w:ascii="Bookman Old Style" w:eastAsia="Times New Roman" w:hAnsi="Bookman Old Style" w:cs="Times New Roman"/>
          <w:w w:val="108"/>
          <w:kern w:val="0"/>
          <w:sz w:val="20"/>
          <w:szCs w:val="20"/>
          <w14:ligatures w14:val="none"/>
        </w:rPr>
        <w:t xml:space="preserve">The </w:t>
      </w:r>
      <w:r>
        <w:rPr>
          <w:rFonts w:ascii="Bookman Old Style" w:eastAsia="Times New Roman" w:hAnsi="Bookman Old Style" w:cs="Times New Roman"/>
          <w:w w:val="108"/>
          <w:kern w:val="0"/>
          <w:sz w:val="20"/>
          <w:szCs w:val="20"/>
          <w14:ligatures w14:val="none"/>
        </w:rPr>
        <w:t>study</w:t>
      </w:r>
      <w:r w:rsidRPr="00FB7875">
        <w:rPr>
          <w:rFonts w:ascii="Bookman Old Style" w:eastAsia="Times New Roman" w:hAnsi="Bookman Old Style" w:cs="Times New Roman"/>
          <w:w w:val="108"/>
          <w:kern w:val="0"/>
          <w:sz w:val="20"/>
          <w:szCs w:val="20"/>
          <w14:ligatures w14:val="none"/>
        </w:rPr>
        <w:t xml:space="preserve"> will identify the </w:t>
      </w:r>
      <w:r w:rsidR="007A61F3">
        <w:rPr>
          <w:rFonts w:ascii="Bookman Old Style" w:eastAsia="Times New Roman" w:hAnsi="Bookman Old Style" w:cs="Times New Roman"/>
          <w:w w:val="108"/>
          <w:kern w:val="0"/>
          <w:sz w:val="20"/>
          <w:szCs w:val="20"/>
          <w14:ligatures w14:val="none"/>
        </w:rPr>
        <w:t xml:space="preserve">recommended </w:t>
      </w:r>
      <w:r w:rsidRPr="00FB7875">
        <w:rPr>
          <w:rFonts w:ascii="Bookman Old Style" w:eastAsia="Times New Roman" w:hAnsi="Bookman Old Style" w:cs="Times New Roman"/>
          <w:w w:val="108"/>
          <w:kern w:val="0"/>
          <w:sz w:val="20"/>
          <w:szCs w:val="20"/>
          <w14:ligatures w14:val="none"/>
        </w:rPr>
        <w:t xml:space="preserve">future focus of recycling and a guide on how the State can work towards </w:t>
      </w:r>
      <w:r>
        <w:rPr>
          <w:rFonts w:ascii="Bookman Old Style" w:eastAsia="Times New Roman" w:hAnsi="Bookman Old Style" w:cs="Times New Roman"/>
          <w:w w:val="108"/>
          <w:kern w:val="0"/>
          <w:sz w:val="20"/>
          <w:szCs w:val="20"/>
          <w14:ligatures w14:val="none"/>
        </w:rPr>
        <w:t>it</w:t>
      </w:r>
      <w:r w:rsidRPr="00FB7875">
        <w:rPr>
          <w:rFonts w:ascii="Bookman Old Style" w:eastAsia="Times New Roman" w:hAnsi="Bookman Old Style" w:cs="Times New Roman"/>
          <w:w w:val="108"/>
          <w:kern w:val="0"/>
          <w:sz w:val="20"/>
          <w:szCs w:val="20"/>
          <w14:ligatures w14:val="none"/>
        </w:rPr>
        <w:t>.</w:t>
      </w:r>
    </w:p>
    <w:p w14:paraId="01889C89" w14:textId="0607C167"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The contractor will submit a Quality Assurance Project Plan (QAPP) following EPA guidelines and</w:t>
      </w:r>
      <w:r>
        <w:rPr>
          <w:rFonts w:ascii="Bookman Old Style" w:eastAsia="Times New Roman" w:hAnsi="Bookman Old Style" w:cs="Times New Roman"/>
          <w:w w:val="108"/>
          <w:kern w:val="0"/>
          <w:sz w:val="20"/>
          <w:szCs w:val="20"/>
          <w14:ligatures w14:val="none"/>
        </w:rPr>
        <w:t xml:space="preserve"> </w:t>
      </w:r>
      <w:r w:rsidRPr="00FB7875">
        <w:rPr>
          <w:rFonts w:ascii="Bookman Old Style" w:eastAsia="Times New Roman" w:hAnsi="Bookman Old Style" w:cs="Times New Roman"/>
          <w:w w:val="108"/>
          <w:kern w:val="0"/>
          <w:sz w:val="20"/>
          <w:szCs w:val="20"/>
          <w14:ligatures w14:val="none"/>
        </w:rPr>
        <w:t xml:space="preserve">the EPA </w:t>
      </w:r>
      <w:r w:rsidR="006A6E87">
        <w:rPr>
          <w:rFonts w:ascii="Bookman Old Style" w:eastAsia="Times New Roman" w:hAnsi="Bookman Old Style" w:cs="Times New Roman"/>
          <w:w w:val="108"/>
          <w:kern w:val="0"/>
          <w:sz w:val="20"/>
          <w:szCs w:val="20"/>
          <w14:ligatures w14:val="none"/>
        </w:rPr>
        <w:t>Solid Waste Infrastructure for Recycling (</w:t>
      </w:r>
      <w:r w:rsidRPr="00FB7875">
        <w:rPr>
          <w:rFonts w:ascii="Bookman Old Style" w:eastAsia="Times New Roman" w:hAnsi="Bookman Old Style" w:cs="Times New Roman"/>
          <w:w w:val="108"/>
          <w:kern w:val="0"/>
          <w:sz w:val="20"/>
          <w:szCs w:val="20"/>
          <w14:ligatures w14:val="none"/>
        </w:rPr>
        <w:t>SWIFR</w:t>
      </w:r>
      <w:r w:rsidR="006A6E87">
        <w:rPr>
          <w:rFonts w:ascii="Bookman Old Style" w:eastAsia="Times New Roman" w:hAnsi="Bookman Old Style" w:cs="Times New Roman"/>
          <w:w w:val="108"/>
          <w:kern w:val="0"/>
          <w:sz w:val="20"/>
          <w:szCs w:val="20"/>
          <w14:ligatures w14:val="none"/>
        </w:rPr>
        <w:t>)</w:t>
      </w:r>
      <w:r w:rsidRPr="00FB7875">
        <w:rPr>
          <w:rFonts w:ascii="Bookman Old Style" w:eastAsia="Times New Roman" w:hAnsi="Bookman Old Style" w:cs="Times New Roman"/>
          <w:w w:val="108"/>
          <w:kern w:val="0"/>
          <w:sz w:val="20"/>
          <w:szCs w:val="20"/>
          <w14:ligatures w14:val="none"/>
        </w:rPr>
        <w:t xml:space="preserve"> for States QAPP template</w:t>
      </w:r>
      <w:r>
        <w:rPr>
          <w:rFonts w:ascii="Bookman Old Style" w:eastAsia="Times New Roman" w:hAnsi="Bookman Old Style" w:cs="Times New Roman"/>
          <w:w w:val="108"/>
          <w:kern w:val="0"/>
          <w:sz w:val="20"/>
          <w:szCs w:val="20"/>
          <w14:ligatures w14:val="none"/>
        </w:rPr>
        <w:t>.</w:t>
      </w:r>
    </w:p>
    <w:p w14:paraId="62BC8124" w14:textId="386BF9A8" w:rsidR="00FB7875" w:rsidRDefault="00FB7875" w:rsidP="00FB7875">
      <w:pPr>
        <w:numPr>
          <w:ilvl w:val="0"/>
          <w:numId w:val="1"/>
        </w:numPr>
        <w:spacing w:line="256" w:lineRule="auto"/>
        <w:contextualSpacing/>
        <w:rPr>
          <w:rFonts w:ascii="Bookman Old Style" w:eastAsia="Times New Roman" w:hAnsi="Bookman Old Style" w:cs="Times New Roman"/>
          <w:w w:val="108"/>
          <w:kern w:val="0"/>
          <w:sz w:val="20"/>
          <w:szCs w:val="20"/>
          <w14:ligatures w14:val="none"/>
        </w:rPr>
      </w:pPr>
      <w:r w:rsidRPr="00FB7875">
        <w:rPr>
          <w:rFonts w:ascii="Bookman Old Style" w:eastAsia="Times New Roman" w:hAnsi="Bookman Old Style" w:cs="Times New Roman"/>
          <w:w w:val="108"/>
          <w:kern w:val="0"/>
          <w:sz w:val="20"/>
          <w:szCs w:val="20"/>
          <w14:ligatures w14:val="none"/>
        </w:rPr>
        <w:t>Proposals must include Background and Experience, knowledge of technical considerations, project organization and management</w:t>
      </w:r>
      <w:r w:rsidR="006C257C">
        <w:rPr>
          <w:rFonts w:ascii="Bookman Old Style" w:eastAsia="Times New Roman" w:hAnsi="Bookman Old Style" w:cs="Times New Roman"/>
          <w:w w:val="108"/>
          <w:kern w:val="0"/>
          <w:sz w:val="20"/>
          <w:szCs w:val="20"/>
          <w14:ligatures w14:val="none"/>
        </w:rPr>
        <w:t xml:space="preserve"> including coordination with stakeholders</w:t>
      </w:r>
      <w:r w:rsidRPr="00FB7875">
        <w:rPr>
          <w:rFonts w:ascii="Bookman Old Style" w:eastAsia="Times New Roman" w:hAnsi="Bookman Old Style" w:cs="Times New Roman"/>
          <w:w w:val="108"/>
          <w:kern w:val="0"/>
          <w:sz w:val="20"/>
          <w:szCs w:val="20"/>
          <w14:ligatures w14:val="none"/>
        </w:rPr>
        <w:t>, management methods, QAPP experience,</w:t>
      </w:r>
      <w:r w:rsidR="006C257C">
        <w:rPr>
          <w:rFonts w:ascii="Bookman Old Style" w:eastAsia="Times New Roman" w:hAnsi="Bookman Old Style" w:cs="Times New Roman"/>
          <w:w w:val="108"/>
          <w:kern w:val="0"/>
          <w:sz w:val="20"/>
          <w:szCs w:val="20"/>
          <w14:ligatures w14:val="none"/>
        </w:rPr>
        <w:t xml:space="preserve"> knowledge of recycling activity in Alabama</w:t>
      </w:r>
      <w:r w:rsidRPr="00FB7875">
        <w:rPr>
          <w:rFonts w:ascii="Bookman Old Style" w:eastAsia="Times New Roman" w:hAnsi="Bookman Old Style" w:cs="Times New Roman"/>
          <w:w w:val="108"/>
          <w:kern w:val="0"/>
          <w:sz w:val="20"/>
          <w:szCs w:val="20"/>
          <w14:ligatures w14:val="none"/>
        </w:rPr>
        <w:t>,</w:t>
      </w:r>
      <w:r w:rsidR="006C257C">
        <w:rPr>
          <w:rFonts w:ascii="Bookman Old Style" w:eastAsia="Times New Roman" w:hAnsi="Bookman Old Style" w:cs="Times New Roman"/>
          <w:w w:val="108"/>
          <w:kern w:val="0"/>
          <w:sz w:val="20"/>
          <w:szCs w:val="20"/>
          <w14:ligatures w14:val="none"/>
        </w:rPr>
        <w:t xml:space="preserve"> knowledge of State regulations and standards for recycling,</w:t>
      </w:r>
      <w:r w:rsidRPr="00FB7875">
        <w:rPr>
          <w:rFonts w:ascii="Bookman Old Style" w:eastAsia="Times New Roman" w:hAnsi="Bookman Old Style" w:cs="Times New Roman"/>
          <w:w w:val="108"/>
          <w:kern w:val="0"/>
          <w:sz w:val="20"/>
          <w:szCs w:val="20"/>
          <w14:ligatures w14:val="none"/>
        </w:rPr>
        <w:t xml:space="preserve"> and </w:t>
      </w:r>
      <w:r w:rsidR="000E46DF">
        <w:rPr>
          <w:rFonts w:ascii="Bookman Old Style" w:eastAsia="Times New Roman" w:hAnsi="Bookman Old Style" w:cs="Times New Roman"/>
          <w:w w:val="108"/>
          <w:kern w:val="0"/>
          <w:sz w:val="20"/>
          <w:szCs w:val="20"/>
          <w14:ligatures w14:val="none"/>
        </w:rPr>
        <w:t>proposed project plan</w:t>
      </w:r>
      <w:r w:rsidRPr="00FB7875">
        <w:rPr>
          <w:rFonts w:ascii="Bookman Old Style" w:eastAsia="Times New Roman" w:hAnsi="Bookman Old Style" w:cs="Times New Roman"/>
          <w:w w:val="108"/>
          <w:kern w:val="0"/>
          <w:sz w:val="20"/>
          <w:szCs w:val="20"/>
          <w14:ligatures w14:val="none"/>
        </w:rPr>
        <w:t xml:space="preserve">.  </w:t>
      </w:r>
    </w:p>
    <w:p w14:paraId="4A91A3EC" w14:textId="77777777" w:rsidR="006C257C" w:rsidRPr="00FB7875" w:rsidRDefault="006C257C" w:rsidP="006C257C">
      <w:pPr>
        <w:spacing w:line="256" w:lineRule="auto"/>
        <w:ind w:left="720"/>
        <w:contextualSpacing/>
        <w:rPr>
          <w:rFonts w:ascii="Bookman Old Style" w:eastAsia="Times New Roman" w:hAnsi="Bookman Old Style" w:cs="Times New Roman"/>
          <w:w w:val="108"/>
          <w:kern w:val="0"/>
          <w:sz w:val="20"/>
          <w:szCs w:val="20"/>
          <w14:ligatures w14:val="none"/>
        </w:rPr>
      </w:pPr>
    </w:p>
    <w:p w14:paraId="01F6438D" w14:textId="6BF7230F" w:rsidR="00FB7875" w:rsidRDefault="008515E3" w:rsidP="006C257C">
      <w:pPr>
        <w:spacing w:line="256" w:lineRule="auto"/>
        <w:contextualSpacing/>
        <w:rPr>
          <w:rFonts w:ascii="Bookman Old Style" w:eastAsia="Times New Roman" w:hAnsi="Bookman Old Style" w:cs="Times New Roman"/>
          <w:w w:val="108"/>
          <w:kern w:val="0"/>
          <w:sz w:val="20"/>
          <w:szCs w:val="20"/>
          <w14:ligatures w14:val="none"/>
        </w:rPr>
      </w:pPr>
      <w:r w:rsidRPr="008515E3">
        <w:rPr>
          <w:rFonts w:ascii="Bookman Old Style" w:eastAsia="Times New Roman" w:hAnsi="Bookman Old Style" w:cs="Times New Roman"/>
          <w:w w:val="108"/>
          <w:kern w:val="0"/>
          <w:sz w:val="20"/>
          <w:szCs w:val="20"/>
          <w14:ligatures w14:val="none"/>
        </w:rPr>
        <w:t xml:space="preserve">ADEM has been awarded the Environmental Protection Agency (EPA) Solid Waste and Infrastructure for Recycling (SWIFR) Grant authorized by the Save Our Seas 2.0 Act and funded through the Infrastructure Investment and Jobs Act, commonly referred to as the Bipartisan Infrastructure Law (BIL). </w:t>
      </w:r>
      <w:r w:rsidR="006C257C" w:rsidRPr="006C257C">
        <w:rPr>
          <w:rFonts w:ascii="Bookman Old Style" w:eastAsia="Times New Roman" w:hAnsi="Bookman Old Style" w:cs="Times New Roman"/>
          <w:w w:val="108"/>
          <w:kern w:val="0"/>
          <w:sz w:val="20"/>
          <w:szCs w:val="20"/>
          <w14:ligatures w14:val="none"/>
        </w:rPr>
        <w:t>Since ADEM does not currently have the in-house capabilities of performing this</w:t>
      </w:r>
      <w:r w:rsidR="006C257C">
        <w:rPr>
          <w:rFonts w:ascii="Bookman Old Style" w:eastAsia="Times New Roman" w:hAnsi="Bookman Old Style" w:cs="Times New Roman"/>
          <w:w w:val="108"/>
          <w:kern w:val="0"/>
          <w:sz w:val="20"/>
          <w:szCs w:val="20"/>
          <w14:ligatures w14:val="none"/>
        </w:rPr>
        <w:t xml:space="preserve"> recycling </w:t>
      </w:r>
      <w:r>
        <w:rPr>
          <w:rFonts w:ascii="Bookman Old Style" w:eastAsia="Times New Roman" w:hAnsi="Bookman Old Style" w:cs="Times New Roman"/>
          <w:w w:val="108"/>
          <w:kern w:val="0"/>
          <w:sz w:val="20"/>
          <w:szCs w:val="20"/>
          <w14:ligatures w14:val="none"/>
        </w:rPr>
        <w:t>study</w:t>
      </w:r>
      <w:r w:rsidR="006C257C" w:rsidRPr="006C257C">
        <w:rPr>
          <w:rFonts w:ascii="Bookman Old Style" w:eastAsia="Times New Roman" w:hAnsi="Bookman Old Style" w:cs="Times New Roman"/>
          <w:w w:val="108"/>
          <w:kern w:val="0"/>
          <w:sz w:val="20"/>
          <w:szCs w:val="20"/>
          <w14:ligatures w14:val="none"/>
        </w:rPr>
        <w:t xml:space="preserve">, this Request for Proposals is to identify a consulting firm to conduct this work </w:t>
      </w:r>
      <w:r>
        <w:rPr>
          <w:rFonts w:ascii="Bookman Old Style" w:eastAsia="Times New Roman" w:hAnsi="Bookman Old Style" w:cs="Times New Roman"/>
          <w:w w:val="108"/>
          <w:kern w:val="0"/>
          <w:sz w:val="20"/>
          <w:szCs w:val="20"/>
          <w14:ligatures w14:val="none"/>
        </w:rPr>
        <w:t xml:space="preserve">with a </w:t>
      </w:r>
      <w:r w:rsidR="006A6E87">
        <w:rPr>
          <w:rFonts w:ascii="Bookman Old Style" w:eastAsia="Times New Roman" w:hAnsi="Bookman Old Style" w:cs="Times New Roman"/>
          <w:w w:val="108"/>
          <w:kern w:val="0"/>
          <w:sz w:val="20"/>
          <w:szCs w:val="20"/>
          <w14:ligatures w14:val="none"/>
        </w:rPr>
        <w:t xml:space="preserve">project </w:t>
      </w:r>
      <w:r>
        <w:rPr>
          <w:rFonts w:ascii="Bookman Old Style" w:eastAsia="Times New Roman" w:hAnsi="Bookman Old Style" w:cs="Times New Roman"/>
          <w:w w:val="108"/>
          <w:kern w:val="0"/>
          <w:sz w:val="20"/>
          <w:szCs w:val="20"/>
          <w14:ligatures w14:val="none"/>
        </w:rPr>
        <w:t>deadline of March 3, 2026</w:t>
      </w:r>
      <w:r w:rsidR="006C257C" w:rsidRPr="006C257C">
        <w:rPr>
          <w:rFonts w:ascii="Bookman Old Style" w:eastAsia="Times New Roman" w:hAnsi="Bookman Old Style" w:cs="Times New Roman"/>
          <w:w w:val="108"/>
          <w:kern w:val="0"/>
          <w:sz w:val="20"/>
          <w:szCs w:val="20"/>
          <w14:ligatures w14:val="none"/>
        </w:rPr>
        <w:t>.  The contract will become effective upon the Governor’s signature and will</w:t>
      </w:r>
      <w:r>
        <w:rPr>
          <w:rFonts w:ascii="Bookman Old Style" w:eastAsia="Times New Roman" w:hAnsi="Bookman Old Style" w:cs="Times New Roman"/>
          <w:w w:val="108"/>
          <w:kern w:val="0"/>
          <w:sz w:val="20"/>
          <w:szCs w:val="20"/>
          <w14:ligatures w14:val="none"/>
        </w:rPr>
        <w:t xml:space="preserve"> expire on March 3, 2026</w:t>
      </w:r>
      <w:r w:rsidR="006C257C" w:rsidRPr="006C257C">
        <w:rPr>
          <w:rFonts w:ascii="Bookman Old Style" w:eastAsia="Times New Roman" w:hAnsi="Bookman Old Style" w:cs="Times New Roman"/>
          <w:w w:val="108"/>
          <w:kern w:val="0"/>
          <w:sz w:val="20"/>
          <w:szCs w:val="20"/>
          <w14:ligatures w14:val="none"/>
        </w:rPr>
        <w:t xml:space="preserve">. The contract must also be signed by the Chief Procurement Officer and reviewed by the Legislative Oversight Committee.  </w:t>
      </w:r>
    </w:p>
    <w:p w14:paraId="50F7C8F1" w14:textId="77777777" w:rsidR="008515E3" w:rsidRPr="00FB7875" w:rsidRDefault="008515E3" w:rsidP="006C257C">
      <w:pPr>
        <w:spacing w:line="256" w:lineRule="auto"/>
        <w:contextualSpacing/>
        <w:rPr>
          <w:rFonts w:ascii="Bookman Old Style" w:eastAsia="Times New Roman" w:hAnsi="Bookman Old Style" w:cs="Times New Roman"/>
          <w:w w:val="108"/>
          <w:kern w:val="0"/>
          <w:sz w:val="20"/>
          <w:szCs w:val="20"/>
          <w14:ligatures w14:val="none"/>
        </w:rPr>
      </w:pPr>
    </w:p>
    <w:p w14:paraId="1CAFF153" w14:textId="77777777" w:rsidR="008515E3" w:rsidRPr="008515E3" w:rsidRDefault="008515E3" w:rsidP="008515E3">
      <w:pPr>
        <w:spacing w:after="0" w:line="240" w:lineRule="auto"/>
        <w:jc w:val="both"/>
        <w:rPr>
          <w:rFonts w:ascii="Times New Roman" w:eastAsia="Times New Roman" w:hAnsi="Times New Roman" w:cs="Times New Roman"/>
          <w:b/>
          <w:bCs/>
          <w:w w:val="108"/>
          <w:kern w:val="0"/>
          <w:u w:val="single"/>
          <w14:ligatures w14:val="none"/>
        </w:rPr>
      </w:pPr>
      <w:r w:rsidRPr="008515E3">
        <w:rPr>
          <w:rFonts w:ascii="Times New Roman" w:eastAsia="Times New Roman" w:hAnsi="Times New Roman" w:cs="Times New Roman"/>
          <w:b/>
          <w:bCs/>
          <w:w w:val="108"/>
          <w:kern w:val="0"/>
          <w:u w:val="single"/>
          <w14:ligatures w14:val="none"/>
        </w:rPr>
        <w:t>SECTION 1 --- SCOPE OF WORK:</w:t>
      </w:r>
    </w:p>
    <w:p w14:paraId="24C9C89B" w14:textId="77777777" w:rsidR="008515E3" w:rsidRPr="008515E3" w:rsidRDefault="008515E3" w:rsidP="008515E3">
      <w:pPr>
        <w:autoSpaceDE w:val="0"/>
        <w:autoSpaceDN w:val="0"/>
        <w:adjustRightInd w:val="0"/>
        <w:spacing w:after="0" w:line="240" w:lineRule="auto"/>
        <w:jc w:val="both"/>
        <w:rPr>
          <w:rFonts w:ascii="Times New Roman" w:eastAsia="Times New Roman" w:hAnsi="Times New Roman" w:cs="Times New Roman"/>
          <w:w w:val="108"/>
          <w:kern w:val="0"/>
          <w:sz w:val="22"/>
          <w:szCs w:val="22"/>
          <w14:ligatures w14:val="none"/>
        </w:rPr>
      </w:pPr>
    </w:p>
    <w:p w14:paraId="6C21B8C6" w14:textId="30813B35" w:rsidR="008515E3" w:rsidRDefault="008515E3" w:rsidP="008515E3">
      <w:pPr>
        <w:spacing w:after="0" w:line="240" w:lineRule="auto"/>
        <w:jc w:val="both"/>
        <w:rPr>
          <w:rFonts w:ascii="Bookman Old Style" w:eastAsia="Times New Roman" w:hAnsi="Bookman Old Style" w:cs="Times New Roman"/>
          <w:w w:val="108"/>
          <w:kern w:val="0"/>
          <w:sz w:val="20"/>
          <w14:ligatures w14:val="none"/>
        </w:rPr>
      </w:pPr>
      <w:r w:rsidRPr="008515E3">
        <w:rPr>
          <w:rFonts w:ascii="Bookman Old Style" w:eastAsia="Times New Roman" w:hAnsi="Bookman Old Style" w:cs="Times New Roman"/>
          <w:w w:val="108"/>
          <w:kern w:val="0"/>
          <w:sz w:val="20"/>
          <w14:ligatures w14:val="none"/>
        </w:rPr>
        <w:t xml:space="preserve">This Scope of Services applies to the Alabama Recycling Study and Quality Assurance Project Plan (QAPP).  The </w:t>
      </w:r>
      <w:r w:rsidR="00FA3ED1">
        <w:rPr>
          <w:rFonts w:ascii="Bookman Old Style" w:eastAsia="Times New Roman" w:hAnsi="Bookman Old Style" w:cs="Times New Roman"/>
          <w:w w:val="108"/>
          <w:kern w:val="0"/>
          <w:sz w:val="20"/>
          <w14:ligatures w14:val="none"/>
        </w:rPr>
        <w:t xml:space="preserve">contractor, </w:t>
      </w:r>
      <w:r w:rsidR="00FA3ED1" w:rsidRPr="008515E3">
        <w:rPr>
          <w:rFonts w:ascii="Bookman Old Style" w:eastAsia="Times New Roman" w:hAnsi="Bookman Old Style" w:cs="Times New Roman"/>
          <w:w w:val="108"/>
          <w:kern w:val="0"/>
          <w:sz w:val="20"/>
          <w14:ligatures w14:val="none"/>
        </w:rPr>
        <w:t>in</w:t>
      </w:r>
      <w:r w:rsidRPr="008515E3">
        <w:rPr>
          <w:rFonts w:ascii="Bookman Old Style" w:eastAsia="Times New Roman" w:hAnsi="Bookman Old Style" w:cs="Times New Roman"/>
          <w:w w:val="108"/>
          <w:kern w:val="0"/>
          <w:sz w:val="20"/>
          <w14:ligatures w14:val="none"/>
        </w:rPr>
        <w:t xml:space="preserve"> close collaboration</w:t>
      </w:r>
      <w:r>
        <w:rPr>
          <w:rFonts w:ascii="Bookman Old Style" w:eastAsia="Times New Roman" w:hAnsi="Bookman Old Style" w:cs="Times New Roman"/>
          <w:w w:val="108"/>
          <w:kern w:val="0"/>
          <w:sz w:val="20"/>
          <w14:ligatures w14:val="none"/>
        </w:rPr>
        <w:t xml:space="preserve"> with ADEM</w:t>
      </w:r>
      <w:r w:rsidRPr="008515E3">
        <w:rPr>
          <w:rFonts w:ascii="Bookman Old Style" w:eastAsia="Times New Roman" w:hAnsi="Bookman Old Style" w:cs="Times New Roman"/>
          <w:w w:val="108"/>
          <w:kern w:val="0"/>
          <w:sz w:val="20"/>
          <w14:ligatures w14:val="none"/>
        </w:rPr>
        <w:t>,</w:t>
      </w:r>
      <w:r>
        <w:rPr>
          <w:rFonts w:ascii="Bookman Old Style" w:eastAsia="Times New Roman" w:hAnsi="Bookman Old Style" w:cs="Times New Roman"/>
          <w:w w:val="108"/>
          <w:kern w:val="0"/>
          <w:sz w:val="20"/>
          <w14:ligatures w14:val="none"/>
        </w:rPr>
        <w:t xml:space="preserve"> will </w:t>
      </w:r>
      <w:r w:rsidRPr="008515E3">
        <w:rPr>
          <w:rFonts w:ascii="Bookman Old Style" w:eastAsia="Times New Roman" w:hAnsi="Bookman Old Style" w:cs="Times New Roman"/>
          <w:w w:val="108"/>
          <w:kern w:val="0"/>
          <w:sz w:val="20"/>
          <w14:ligatures w14:val="none"/>
        </w:rPr>
        <w:t xml:space="preserve">create a comprehensive recycling study and plan for the State of Alabama. An EPA (QAPP) will be required and submitted to EPA for approval. This </w:t>
      </w:r>
      <w:r>
        <w:rPr>
          <w:rFonts w:ascii="Bookman Old Style" w:eastAsia="Times New Roman" w:hAnsi="Bookman Old Style" w:cs="Times New Roman"/>
          <w:w w:val="108"/>
          <w:kern w:val="0"/>
          <w:sz w:val="20"/>
          <w14:ligatures w14:val="none"/>
        </w:rPr>
        <w:t>study</w:t>
      </w:r>
      <w:r w:rsidRPr="008515E3">
        <w:rPr>
          <w:rFonts w:ascii="Bookman Old Style" w:eastAsia="Times New Roman" w:hAnsi="Bookman Old Style" w:cs="Times New Roman"/>
          <w:w w:val="108"/>
          <w:kern w:val="0"/>
          <w:sz w:val="20"/>
          <w14:ligatures w14:val="none"/>
        </w:rPr>
        <w:t xml:space="preserve"> will provide an updated economic and infrastructural plan to serve as a guide towards a circular economy</w:t>
      </w:r>
      <w:r>
        <w:rPr>
          <w:rFonts w:ascii="Bookman Old Style" w:eastAsia="Times New Roman" w:hAnsi="Bookman Old Style" w:cs="Times New Roman"/>
          <w:w w:val="108"/>
          <w:kern w:val="0"/>
          <w:sz w:val="20"/>
          <w14:ligatures w14:val="none"/>
        </w:rPr>
        <w:t xml:space="preserve"> for the State of Alabama. </w:t>
      </w:r>
    </w:p>
    <w:p w14:paraId="0E12172A" w14:textId="77777777" w:rsidR="008515E3" w:rsidRDefault="008515E3" w:rsidP="008515E3">
      <w:pPr>
        <w:spacing w:after="0" w:line="240" w:lineRule="auto"/>
        <w:jc w:val="both"/>
        <w:rPr>
          <w:rFonts w:ascii="Bookman Old Style" w:eastAsia="Times New Roman" w:hAnsi="Bookman Old Style" w:cs="Times New Roman"/>
          <w:w w:val="108"/>
          <w:kern w:val="0"/>
          <w:sz w:val="20"/>
          <w14:ligatures w14:val="none"/>
        </w:rPr>
      </w:pPr>
    </w:p>
    <w:p w14:paraId="6BE677C9" w14:textId="77777777" w:rsidR="008515E3" w:rsidRPr="008515E3" w:rsidRDefault="008515E3" w:rsidP="008515E3">
      <w:pPr>
        <w:spacing w:after="0" w:line="240" w:lineRule="auto"/>
        <w:jc w:val="both"/>
        <w:rPr>
          <w:rFonts w:ascii="Bookman Old Style" w:eastAsia="Times New Roman" w:hAnsi="Bookman Old Style" w:cs="Times New Roman"/>
          <w:w w:val="108"/>
          <w:kern w:val="0"/>
          <w:sz w:val="20"/>
          <w14:ligatures w14:val="none"/>
        </w:rPr>
      </w:pPr>
      <w:r w:rsidRPr="008515E3">
        <w:rPr>
          <w:rFonts w:ascii="Bookman Old Style" w:eastAsia="Times New Roman" w:hAnsi="Bookman Old Style" w:cs="Times New Roman"/>
          <w:w w:val="108"/>
          <w:kern w:val="0"/>
          <w:sz w:val="20"/>
          <w14:ligatures w14:val="none"/>
        </w:rPr>
        <w:t xml:space="preserve">The contractor shall furnish all necessary labor, supervision, equipment, tools, materials, supplies, and any other items or activities related to providing the following services: </w:t>
      </w:r>
    </w:p>
    <w:p w14:paraId="038E46BF" w14:textId="77777777" w:rsidR="008515E3" w:rsidRPr="008515E3" w:rsidRDefault="008515E3" w:rsidP="008515E3">
      <w:pPr>
        <w:spacing w:after="0" w:line="240" w:lineRule="auto"/>
        <w:ind w:left="720"/>
        <w:jc w:val="both"/>
        <w:rPr>
          <w:rFonts w:ascii="Bookman Old Style" w:eastAsia="Times New Roman" w:hAnsi="Bookman Old Style" w:cs="Times New Roman"/>
          <w:w w:val="108"/>
          <w:kern w:val="0"/>
          <w:sz w:val="20"/>
          <w14:ligatures w14:val="none"/>
        </w:rPr>
      </w:pPr>
    </w:p>
    <w:p w14:paraId="1BF03244" w14:textId="6BA3CE1A" w:rsidR="00387CA3" w:rsidRPr="00387CA3" w:rsidRDefault="008515E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A study and plan of action to assess the past and guide the State’s future focus regarding recycling in Alabama. </w:t>
      </w:r>
    </w:p>
    <w:p w14:paraId="273BCCEE" w14:textId="499346E5" w:rsidR="008515E3" w:rsidRPr="00387CA3" w:rsidRDefault="008515E3" w:rsidP="00387CA3">
      <w:pPr>
        <w:spacing w:after="0" w:line="240" w:lineRule="auto"/>
        <w:ind w:left="720"/>
        <w:jc w:val="both"/>
        <w:rPr>
          <w:rFonts w:ascii="Bookman Old Style" w:eastAsia="Times New Roman" w:hAnsi="Bookman Old Style" w:cs="Times New Roman"/>
          <w:w w:val="108"/>
          <w:kern w:val="0"/>
          <w:sz w:val="20"/>
          <w14:ligatures w14:val="none"/>
        </w:rPr>
      </w:pPr>
    </w:p>
    <w:p w14:paraId="3C317BE3" w14:textId="67A3E5FF" w:rsidR="008515E3" w:rsidRPr="00387CA3" w:rsidRDefault="00387CA3" w:rsidP="00387CA3">
      <w:pPr>
        <w:pStyle w:val="ListParagraph"/>
        <w:numPr>
          <w:ilvl w:val="0"/>
          <w:numId w:val="8"/>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The study will identify and document current and potential stakeholders, recycling facilities, and end-use facilities.</w:t>
      </w:r>
    </w:p>
    <w:p w14:paraId="0F0B52F7" w14:textId="2B1B29B9" w:rsidR="00387CA3" w:rsidRPr="00387CA3" w:rsidRDefault="00387CA3" w:rsidP="00387CA3">
      <w:pPr>
        <w:pStyle w:val="ListParagraph"/>
        <w:numPr>
          <w:ilvl w:val="0"/>
          <w:numId w:val="8"/>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study will identify gaps within the current recycling system and identify </w:t>
      </w:r>
      <w:r w:rsidR="007A61F3">
        <w:rPr>
          <w:rFonts w:ascii="Bookman Old Style" w:eastAsia="Times New Roman" w:hAnsi="Bookman Old Style" w:cs="Times New Roman"/>
          <w:w w:val="108"/>
          <w:kern w:val="0"/>
          <w:sz w:val="20"/>
          <w14:ligatures w14:val="none"/>
        </w:rPr>
        <w:t xml:space="preserve">existing </w:t>
      </w:r>
      <w:r w:rsidRPr="00387CA3">
        <w:rPr>
          <w:rFonts w:ascii="Bookman Old Style" w:eastAsia="Times New Roman" w:hAnsi="Bookman Old Style" w:cs="Times New Roman"/>
          <w:w w:val="108"/>
          <w:kern w:val="0"/>
          <w:sz w:val="20"/>
          <w14:ligatures w14:val="none"/>
        </w:rPr>
        <w:t>barriers</w:t>
      </w:r>
      <w:r w:rsidR="007A61F3">
        <w:rPr>
          <w:rFonts w:ascii="Bookman Old Style" w:eastAsia="Times New Roman" w:hAnsi="Bookman Old Style" w:cs="Times New Roman"/>
          <w:w w:val="108"/>
          <w:kern w:val="0"/>
          <w:sz w:val="20"/>
          <w14:ligatures w14:val="none"/>
        </w:rPr>
        <w:t xml:space="preserve"> to recycling</w:t>
      </w:r>
      <w:r w:rsidRPr="00387CA3">
        <w:rPr>
          <w:rFonts w:ascii="Bookman Old Style" w:eastAsia="Times New Roman" w:hAnsi="Bookman Old Style" w:cs="Times New Roman"/>
          <w:w w:val="108"/>
          <w:kern w:val="0"/>
          <w:sz w:val="20"/>
          <w14:ligatures w14:val="none"/>
        </w:rPr>
        <w:t>.</w:t>
      </w:r>
    </w:p>
    <w:p w14:paraId="183EA381" w14:textId="3D191ACF" w:rsidR="008515E3" w:rsidRPr="00387CA3" w:rsidRDefault="00387CA3" w:rsidP="00387CA3">
      <w:pPr>
        <w:pStyle w:val="ListParagraph"/>
        <w:numPr>
          <w:ilvl w:val="0"/>
          <w:numId w:val="7"/>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study will identify the </w:t>
      </w:r>
      <w:r w:rsidR="007A61F3">
        <w:rPr>
          <w:rFonts w:ascii="Bookman Old Style" w:eastAsia="Times New Roman" w:hAnsi="Bookman Old Style" w:cs="Times New Roman"/>
          <w:w w:val="108"/>
          <w:kern w:val="0"/>
          <w:sz w:val="20"/>
          <w14:ligatures w14:val="none"/>
        </w:rPr>
        <w:t xml:space="preserve">recommended </w:t>
      </w:r>
      <w:r w:rsidRPr="00387CA3">
        <w:rPr>
          <w:rFonts w:ascii="Bookman Old Style" w:eastAsia="Times New Roman" w:hAnsi="Bookman Old Style" w:cs="Times New Roman"/>
          <w:w w:val="108"/>
          <w:kern w:val="0"/>
          <w:sz w:val="20"/>
          <w14:ligatures w14:val="none"/>
        </w:rPr>
        <w:t xml:space="preserve">future focus of recycling and a guide on how the State can work towards </w:t>
      </w:r>
      <w:r w:rsidR="007A61F3" w:rsidRPr="00387CA3">
        <w:rPr>
          <w:rFonts w:ascii="Bookman Old Style" w:eastAsia="Times New Roman" w:hAnsi="Bookman Old Style" w:cs="Times New Roman"/>
          <w:w w:val="108"/>
          <w:kern w:val="0"/>
          <w:sz w:val="20"/>
          <w14:ligatures w14:val="none"/>
        </w:rPr>
        <w:t>th</w:t>
      </w:r>
      <w:r w:rsidR="007A61F3">
        <w:rPr>
          <w:rFonts w:ascii="Bookman Old Style" w:eastAsia="Times New Roman" w:hAnsi="Bookman Old Style" w:cs="Times New Roman"/>
          <w:w w:val="108"/>
          <w:kern w:val="0"/>
          <w:sz w:val="20"/>
          <w14:ligatures w14:val="none"/>
        </w:rPr>
        <w:t>at</w:t>
      </w:r>
      <w:r w:rsidR="007A61F3" w:rsidRPr="00387CA3">
        <w:rPr>
          <w:rFonts w:ascii="Bookman Old Style" w:eastAsia="Times New Roman" w:hAnsi="Bookman Old Style" w:cs="Times New Roman"/>
          <w:w w:val="108"/>
          <w:kern w:val="0"/>
          <w:sz w:val="20"/>
          <w14:ligatures w14:val="none"/>
        </w:rPr>
        <w:t xml:space="preserve"> </w:t>
      </w:r>
      <w:r w:rsidRPr="00387CA3">
        <w:rPr>
          <w:rFonts w:ascii="Bookman Old Style" w:eastAsia="Times New Roman" w:hAnsi="Bookman Old Style" w:cs="Times New Roman"/>
          <w:w w:val="108"/>
          <w:kern w:val="0"/>
          <w:sz w:val="20"/>
          <w14:ligatures w14:val="none"/>
        </w:rPr>
        <w:t>future.</w:t>
      </w:r>
    </w:p>
    <w:p w14:paraId="3613487B" w14:textId="6A2D6D4C" w:rsidR="008515E3" w:rsidRPr="008515E3" w:rsidRDefault="008515E3" w:rsidP="008515E3">
      <w:pPr>
        <w:spacing w:after="0" w:line="240" w:lineRule="auto"/>
        <w:ind w:left="720"/>
        <w:jc w:val="both"/>
        <w:rPr>
          <w:rFonts w:ascii="Bookman Old Style" w:eastAsia="Times New Roman" w:hAnsi="Bookman Old Style" w:cs="Times New Roman"/>
          <w:w w:val="108"/>
          <w:kern w:val="0"/>
          <w:sz w:val="20"/>
          <w14:ligatures w14:val="none"/>
        </w:rPr>
      </w:pPr>
    </w:p>
    <w:p w14:paraId="59F808A5" w14:textId="7A7DC920" w:rsidR="00387CA3" w:rsidRDefault="008515E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contractor will </w:t>
      </w:r>
      <w:r w:rsidR="00387CA3" w:rsidRPr="00387CA3">
        <w:rPr>
          <w:rFonts w:ascii="Bookman Old Style" w:eastAsia="Times New Roman" w:hAnsi="Bookman Old Style" w:cs="Times New Roman"/>
          <w:w w:val="108"/>
          <w:kern w:val="0"/>
          <w:sz w:val="20"/>
          <w14:ligatures w14:val="none"/>
        </w:rPr>
        <w:t>prepare a Quality Assurance Project Plan (QAPP) for the project adhering to EPA’s Solid Waste and Infrastructure for Recycling (SWIFR) for States</w:t>
      </w:r>
      <w:r w:rsidR="007A61F3">
        <w:rPr>
          <w:rFonts w:ascii="Bookman Old Style" w:eastAsia="Times New Roman" w:hAnsi="Bookman Old Style" w:cs="Times New Roman"/>
          <w:w w:val="108"/>
          <w:kern w:val="0"/>
          <w:sz w:val="20"/>
          <w14:ligatures w14:val="none"/>
        </w:rPr>
        <w:t xml:space="preserve"> template</w:t>
      </w:r>
      <w:r w:rsidR="00387CA3" w:rsidRPr="00387CA3">
        <w:rPr>
          <w:rFonts w:ascii="Bookman Old Style" w:eastAsia="Times New Roman" w:hAnsi="Bookman Old Style" w:cs="Times New Roman"/>
          <w:w w:val="108"/>
          <w:kern w:val="0"/>
          <w:sz w:val="20"/>
          <w14:ligatures w14:val="none"/>
        </w:rPr>
        <w:t>. ADEM will provide the EPA SWIFR for States QAPP template. Until the QAPP is approved by EPA, no work on the study or plan can begin.</w:t>
      </w:r>
    </w:p>
    <w:p w14:paraId="140882F0" w14:textId="77777777" w:rsidR="00FA3ED1" w:rsidRPr="00387CA3" w:rsidRDefault="00FA3ED1" w:rsidP="00FA3ED1">
      <w:pPr>
        <w:pStyle w:val="ListParagraph"/>
        <w:spacing w:after="0" w:line="240" w:lineRule="auto"/>
        <w:ind w:left="1440"/>
        <w:jc w:val="both"/>
        <w:rPr>
          <w:rFonts w:ascii="Bookman Old Style" w:eastAsia="Times New Roman" w:hAnsi="Bookman Old Style" w:cs="Times New Roman"/>
          <w:w w:val="108"/>
          <w:kern w:val="0"/>
          <w:sz w:val="20"/>
          <w14:ligatures w14:val="none"/>
        </w:rPr>
      </w:pPr>
    </w:p>
    <w:p w14:paraId="2910B262" w14:textId="519D96F0" w:rsidR="008515E3" w:rsidRDefault="00387CA3" w:rsidP="00387CA3">
      <w:pPr>
        <w:pStyle w:val="ListParagraph"/>
        <w:numPr>
          <w:ilvl w:val="0"/>
          <w:numId w:val="2"/>
        </w:numPr>
        <w:spacing w:after="0" w:line="240" w:lineRule="auto"/>
        <w:jc w:val="both"/>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A Project Management Plan (PMP) will be created by 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following a kick-off meeting to provide a roadmap for the project and that goals and objectives are being achieved. The PMP will be updated monthly by 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to reflect all actionable items identified in the project kick-off meeting, such as but not limited to, work completed, project issues, such as technical, financial, and other considerations as applicable. The PMP will include a project delivery schedule that includes, at a minimum, meetings and deliverable due dates and other key milestones.</w:t>
      </w:r>
    </w:p>
    <w:p w14:paraId="5D605AD6" w14:textId="77777777" w:rsidR="00387CA3" w:rsidRPr="00387CA3" w:rsidRDefault="00387CA3" w:rsidP="00387CA3">
      <w:pPr>
        <w:pStyle w:val="ListParagraph"/>
        <w:spacing w:after="0" w:line="240" w:lineRule="auto"/>
        <w:ind w:left="1440"/>
        <w:jc w:val="both"/>
        <w:rPr>
          <w:rFonts w:ascii="Bookman Old Style" w:eastAsia="Times New Roman" w:hAnsi="Bookman Old Style" w:cs="Times New Roman"/>
          <w:w w:val="108"/>
          <w:kern w:val="0"/>
          <w:sz w:val="20"/>
          <w14:ligatures w14:val="none"/>
        </w:rPr>
      </w:pPr>
    </w:p>
    <w:p w14:paraId="0B5109F6" w14:textId="5D81B3A7" w:rsidR="00F76157" w:rsidRPr="00F76157" w:rsidRDefault="00387CA3" w:rsidP="00F76157">
      <w:pPr>
        <w:pStyle w:val="ListParagraph"/>
        <w:numPr>
          <w:ilvl w:val="0"/>
          <w:numId w:val="2"/>
        </w:numPr>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 xml:space="preserve">The </w:t>
      </w:r>
      <w:r w:rsidR="00937442">
        <w:rPr>
          <w:rFonts w:ascii="Bookman Old Style" w:eastAsia="Times New Roman" w:hAnsi="Bookman Old Style" w:cs="Times New Roman"/>
          <w:w w:val="108"/>
          <w:kern w:val="0"/>
          <w:sz w:val="20"/>
          <w14:ligatures w14:val="none"/>
        </w:rPr>
        <w:t>contractor</w:t>
      </w:r>
      <w:r w:rsidRPr="00387CA3">
        <w:rPr>
          <w:rFonts w:ascii="Bookman Old Style" w:eastAsia="Times New Roman" w:hAnsi="Bookman Old Style" w:cs="Times New Roman"/>
          <w:w w:val="108"/>
          <w:kern w:val="0"/>
          <w:sz w:val="20"/>
          <w14:ligatures w14:val="none"/>
        </w:rPr>
        <w:t xml:space="preserve"> will draft a report for review by ADEM before creating the final report. Review will include an in-person meeting with ADEM to present findings and recommendations and to solicit feedback to incorporate into the final report.  A presentation will be prepared to present the final report. </w:t>
      </w:r>
    </w:p>
    <w:p w14:paraId="3C30CAF0" w14:textId="77777777" w:rsidR="00387CA3" w:rsidRPr="00387CA3" w:rsidRDefault="00387CA3" w:rsidP="00387CA3">
      <w:pPr>
        <w:pStyle w:val="ListParagraph"/>
        <w:rPr>
          <w:rFonts w:ascii="Bookman Old Style" w:eastAsia="Times New Roman" w:hAnsi="Bookman Old Style" w:cs="Times New Roman"/>
          <w:w w:val="108"/>
          <w:kern w:val="0"/>
          <w:sz w:val="20"/>
          <w14:ligatures w14:val="none"/>
        </w:rPr>
      </w:pPr>
    </w:p>
    <w:p w14:paraId="66E6E008" w14:textId="77777777" w:rsidR="00387CA3" w:rsidRDefault="008515E3" w:rsidP="00387CA3">
      <w:pPr>
        <w:pStyle w:val="ListParagraph"/>
        <w:numPr>
          <w:ilvl w:val="0"/>
          <w:numId w:val="2"/>
        </w:numPr>
        <w:rPr>
          <w:rFonts w:ascii="Bookman Old Style" w:eastAsia="Times New Roman" w:hAnsi="Bookman Old Style" w:cs="Times New Roman"/>
          <w:w w:val="108"/>
          <w:kern w:val="0"/>
          <w:sz w:val="20"/>
          <w14:ligatures w14:val="none"/>
        </w:rPr>
      </w:pPr>
      <w:r w:rsidRPr="00387CA3">
        <w:rPr>
          <w:rFonts w:ascii="Bookman Old Style" w:eastAsia="Times New Roman" w:hAnsi="Bookman Old Style" w:cs="Times New Roman"/>
          <w:w w:val="108"/>
          <w:kern w:val="0"/>
          <w:sz w:val="20"/>
          <w14:ligatures w14:val="none"/>
        </w:rPr>
        <w:t>The Department will neither accept nor approve payment requests submitted outside of the current fiscal year unless submitted for the fourth quarter of that current fiscal year.</w:t>
      </w:r>
    </w:p>
    <w:p w14:paraId="422D755D" w14:textId="77777777" w:rsidR="00387CA3" w:rsidRPr="00387CA3" w:rsidRDefault="00387CA3" w:rsidP="00387CA3">
      <w:pPr>
        <w:pStyle w:val="ListParagraph"/>
        <w:rPr>
          <w:rFonts w:ascii="Bookman Old Style" w:eastAsia="Times New Roman" w:hAnsi="Bookman Old Style" w:cs="Times New Roman"/>
          <w:w w:val="108"/>
          <w:kern w:val="0"/>
          <w:sz w:val="20"/>
          <w14:ligatures w14:val="none"/>
        </w:rPr>
      </w:pPr>
    </w:p>
    <w:p w14:paraId="64BA754B" w14:textId="20128CA0" w:rsidR="008515E3" w:rsidRPr="00387CA3" w:rsidRDefault="001052B0" w:rsidP="00387CA3">
      <w:pPr>
        <w:pStyle w:val="ListParagraph"/>
        <w:numPr>
          <w:ilvl w:val="0"/>
          <w:numId w:val="2"/>
        </w:numPr>
        <w:rPr>
          <w:rFonts w:ascii="Bookman Old Style" w:eastAsia="Times New Roman" w:hAnsi="Bookman Old Style" w:cs="Times New Roman"/>
          <w:w w:val="108"/>
          <w:kern w:val="0"/>
          <w:sz w:val="20"/>
          <w14:ligatures w14:val="none"/>
        </w:rPr>
      </w:pPr>
      <w:r>
        <w:rPr>
          <w:rFonts w:ascii="Bookman Old Style" w:eastAsia="Times New Roman" w:hAnsi="Bookman Old Style" w:cs="Times New Roman"/>
          <w:w w:val="108"/>
          <w:kern w:val="0"/>
          <w:sz w:val="20"/>
          <w14:ligatures w14:val="none"/>
        </w:rPr>
        <w:t>Contractor shall submit  payment request, including supporting documentation, no more than once per quarter</w:t>
      </w:r>
      <w:r w:rsidR="008515E3" w:rsidRPr="00387CA3">
        <w:rPr>
          <w:rFonts w:ascii="Bookman Old Style" w:eastAsia="Times New Roman" w:hAnsi="Bookman Old Style" w:cs="Times New Roman"/>
          <w:w w:val="108"/>
          <w:kern w:val="0"/>
          <w:sz w:val="20"/>
          <w14:ligatures w14:val="none"/>
        </w:rPr>
        <w:t>.</w:t>
      </w:r>
      <w:r>
        <w:rPr>
          <w:rFonts w:ascii="Bookman Old Style" w:eastAsia="Times New Roman" w:hAnsi="Bookman Old Style" w:cs="Times New Roman"/>
          <w:w w:val="108"/>
          <w:kern w:val="0"/>
          <w:sz w:val="20"/>
          <w14:ligatures w14:val="none"/>
        </w:rPr>
        <w:t xml:space="preserve"> Quarterly submittals must be submitted no later than thirty days after the end of the quarter. </w:t>
      </w:r>
    </w:p>
    <w:p w14:paraId="53BEB3D4" w14:textId="77777777" w:rsidR="000E46DF" w:rsidRPr="000E46DF" w:rsidRDefault="000E46DF" w:rsidP="000E46DF">
      <w:pPr>
        <w:spacing w:after="0" w:line="240" w:lineRule="auto"/>
        <w:jc w:val="both"/>
        <w:rPr>
          <w:rFonts w:ascii="Times New Roman" w:eastAsia="Times New Roman" w:hAnsi="Times New Roman" w:cs="Times New Roman"/>
          <w:b/>
          <w:bCs/>
          <w:w w:val="108"/>
          <w:kern w:val="0"/>
          <w:u w:val="single"/>
          <w14:ligatures w14:val="none"/>
        </w:rPr>
      </w:pPr>
      <w:r w:rsidRPr="000E46DF">
        <w:rPr>
          <w:rFonts w:ascii="Times New Roman" w:eastAsia="Times New Roman" w:hAnsi="Times New Roman" w:cs="Times New Roman"/>
          <w:b/>
          <w:bCs/>
          <w:w w:val="108"/>
          <w:kern w:val="0"/>
          <w:u w:val="single"/>
          <w14:ligatures w14:val="none"/>
        </w:rPr>
        <w:t>SECTION 2 --- SELECTION PROCESS:</w:t>
      </w:r>
    </w:p>
    <w:p w14:paraId="5605C15A" w14:textId="453AEB01" w:rsidR="000E46DF" w:rsidRPr="000E46DF" w:rsidRDefault="000E46DF" w:rsidP="000E46DF">
      <w:pPr>
        <w:numPr>
          <w:ilvl w:val="0"/>
          <w:numId w:val="11"/>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Submittals will be reviewed and evaluated by a panel of ADEM staff that are familiar with </w:t>
      </w:r>
      <w:r>
        <w:rPr>
          <w:rFonts w:ascii="Times New Roman" w:eastAsia="Times New Roman" w:hAnsi="Times New Roman" w:cs="Times New Roman"/>
          <w:w w:val="108"/>
          <w:kern w:val="0"/>
          <w:sz w:val="22"/>
          <w:szCs w:val="22"/>
          <w14:ligatures w14:val="none"/>
        </w:rPr>
        <w:t xml:space="preserve">Materials Management and Recycling. </w:t>
      </w:r>
    </w:p>
    <w:p w14:paraId="35D784C5" w14:textId="77777777" w:rsidR="000E46DF" w:rsidRPr="000E46DF" w:rsidRDefault="000E46DF" w:rsidP="000E46DF">
      <w:pPr>
        <w:numPr>
          <w:ilvl w:val="0"/>
          <w:numId w:val="11"/>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A standardized evaluation sheet will be developed to evaluate all submittals in the following areas:</w:t>
      </w:r>
    </w:p>
    <w:p w14:paraId="280D42B3" w14:textId="77777777" w:rsidR="000E46DF" w:rsidRPr="000E46DF" w:rsidRDefault="000E46DF" w:rsidP="000E46DF">
      <w:pPr>
        <w:spacing w:after="0" w:line="240" w:lineRule="auto"/>
        <w:ind w:left="1931"/>
        <w:contextualSpacing/>
        <w:jc w:val="both"/>
        <w:rPr>
          <w:rFonts w:ascii="Times New Roman" w:eastAsia="Times New Roman" w:hAnsi="Times New Roman" w:cs="Times New Roman"/>
          <w:w w:val="108"/>
          <w:kern w:val="0"/>
          <w:sz w:val="22"/>
          <w:szCs w:val="22"/>
          <w14:ligatures w14:val="none"/>
        </w:rPr>
      </w:pPr>
    </w:p>
    <w:p w14:paraId="1FC48B4C" w14:textId="77777777" w:rsidR="000E46DF" w:rsidRPr="000E46DF" w:rsidRDefault="000E46D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Overall experience of the firm related to environmental assessments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p>
    <w:p w14:paraId="46D73F6A" w14:textId="07E3800A" w:rsidR="000E46DF" w:rsidRPr="005E03AF" w:rsidRDefault="000E46DF" w:rsidP="005E03A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Background and Experience </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005E03AF">
        <w:rPr>
          <w:rFonts w:ascii="Times New Roman" w:eastAsia="Times New Roman" w:hAnsi="Times New Roman" w:cs="Times New Roman"/>
          <w:w w:val="108"/>
          <w:kern w:val="0"/>
          <w:sz w:val="22"/>
          <w:szCs w:val="22"/>
          <w14:ligatures w14:val="none"/>
        </w:rPr>
        <w:t>20</w:t>
      </w:r>
      <w:r w:rsidRPr="000E46DF">
        <w:rPr>
          <w:rFonts w:ascii="Times New Roman" w:eastAsia="Times New Roman" w:hAnsi="Times New Roman" w:cs="Times New Roman"/>
          <w:w w:val="108"/>
          <w:kern w:val="0"/>
          <w:sz w:val="22"/>
          <w:szCs w:val="22"/>
          <w14:ligatures w14:val="none"/>
        </w:rPr>
        <w:t>%</w:t>
      </w:r>
    </w:p>
    <w:p w14:paraId="4AA8A351" w14:textId="20797ACC"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Project Organization and Management</w:t>
      </w:r>
      <w:r w:rsidR="005E03AF">
        <w:rPr>
          <w:rFonts w:ascii="Times New Roman" w:eastAsia="Times New Roman" w:hAnsi="Times New Roman" w:cs="Times New Roman"/>
          <w:w w:val="108"/>
          <w:kern w:val="0"/>
          <w:sz w:val="22"/>
          <w:szCs w:val="22"/>
          <w14:ligatures w14:val="none"/>
        </w:rPr>
        <w:t xml:space="preserve"> </w:t>
      </w:r>
      <w:r w:rsidRPr="000E46DF">
        <w:rPr>
          <w:rFonts w:ascii="Times New Roman" w:eastAsia="Times New Roman" w:hAnsi="Times New Roman" w:cs="Times New Roman"/>
          <w:w w:val="108"/>
          <w:kern w:val="0"/>
          <w:sz w:val="22"/>
          <w:szCs w:val="22"/>
          <w14:ligatures w14:val="none"/>
        </w:rPr>
        <w:t>including</w:t>
      </w:r>
      <w:r w:rsidRPr="000E46DF">
        <w:t xml:space="preserve"> </w:t>
      </w:r>
      <w:r w:rsidRPr="000E46DF">
        <w:rPr>
          <w:rFonts w:ascii="Times New Roman" w:eastAsia="Times New Roman" w:hAnsi="Times New Roman" w:cs="Times New Roman"/>
          <w:w w:val="108"/>
          <w:kern w:val="0"/>
          <w:sz w:val="22"/>
          <w:szCs w:val="22"/>
          <w14:ligatures w14:val="none"/>
        </w:rPr>
        <w:t xml:space="preserve">coordination with </w:t>
      </w:r>
      <w:r>
        <w:rPr>
          <w:rFonts w:ascii="Times New Roman" w:eastAsia="Times New Roman" w:hAnsi="Times New Roman" w:cs="Times New Roman"/>
          <w:w w:val="108"/>
          <w:kern w:val="0"/>
          <w:sz w:val="22"/>
          <w:szCs w:val="22"/>
          <w14:ligatures w14:val="none"/>
        </w:rPr>
        <w:t xml:space="preserve">project </w:t>
      </w:r>
      <w:r w:rsidRPr="000E46DF">
        <w:rPr>
          <w:rFonts w:ascii="Times New Roman" w:eastAsia="Times New Roman" w:hAnsi="Times New Roman" w:cs="Times New Roman"/>
          <w:w w:val="108"/>
          <w:kern w:val="0"/>
          <w:sz w:val="22"/>
          <w:szCs w:val="22"/>
          <w14:ligatures w14:val="none"/>
        </w:rPr>
        <w:t>stakeholders, management methods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1</w:t>
      </w:r>
      <w:r w:rsidR="005E03AF">
        <w:rPr>
          <w:rFonts w:ascii="Times New Roman" w:eastAsia="Times New Roman" w:hAnsi="Times New Roman" w:cs="Times New Roman"/>
          <w:w w:val="108"/>
          <w:kern w:val="0"/>
          <w:sz w:val="22"/>
          <w:szCs w:val="22"/>
          <w14:ligatures w14:val="none"/>
        </w:rPr>
        <w:t>5</w:t>
      </w:r>
      <w:r w:rsidRPr="000E46DF">
        <w:rPr>
          <w:rFonts w:ascii="Times New Roman" w:eastAsia="Times New Roman" w:hAnsi="Times New Roman" w:cs="Times New Roman"/>
          <w:w w:val="108"/>
          <w:kern w:val="0"/>
          <w:sz w:val="22"/>
          <w:szCs w:val="22"/>
          <w14:ligatures w14:val="none"/>
        </w:rPr>
        <w:t>%</w:t>
      </w:r>
    </w:p>
    <w:p w14:paraId="428E4426" w14:textId="163812A9"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QAPP experience</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006A6E87">
        <w:rPr>
          <w:rFonts w:ascii="Times New Roman" w:eastAsia="Times New Roman" w:hAnsi="Times New Roman" w:cs="Times New Roman"/>
          <w:w w:val="108"/>
          <w:kern w:val="0"/>
          <w:sz w:val="22"/>
          <w:szCs w:val="22"/>
          <w14:ligatures w14:val="none"/>
        </w:rPr>
        <w:t>1</w:t>
      </w:r>
      <w:r w:rsidR="005E03AF">
        <w:rPr>
          <w:rFonts w:ascii="Times New Roman" w:eastAsia="Times New Roman" w:hAnsi="Times New Roman" w:cs="Times New Roman"/>
          <w:w w:val="108"/>
          <w:kern w:val="0"/>
          <w:sz w:val="22"/>
          <w:szCs w:val="22"/>
          <w14:ligatures w14:val="none"/>
        </w:rPr>
        <w:t>5</w:t>
      </w:r>
      <w:r w:rsidRPr="000E46DF">
        <w:rPr>
          <w:rFonts w:ascii="Times New Roman" w:eastAsia="Times New Roman" w:hAnsi="Times New Roman" w:cs="Times New Roman"/>
          <w:w w:val="108"/>
          <w:kern w:val="0"/>
          <w:sz w:val="22"/>
          <w:szCs w:val="22"/>
          <w14:ligatures w14:val="none"/>
        </w:rPr>
        <w:t>%</w:t>
      </w:r>
    </w:p>
    <w:p w14:paraId="66D94AF5" w14:textId="5FEFBE32" w:rsidR="000E46DF" w:rsidRPr="000E46DF" w:rsidRDefault="000E46DF" w:rsidP="000E46DF">
      <w:pPr>
        <w:numPr>
          <w:ilvl w:val="1"/>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Past Performance of</w:t>
      </w:r>
      <w:r>
        <w:rPr>
          <w:rFonts w:ascii="Times New Roman" w:eastAsia="Times New Roman" w:hAnsi="Times New Roman" w:cs="Times New Roman"/>
          <w:w w:val="108"/>
          <w:kern w:val="0"/>
          <w:sz w:val="22"/>
          <w:szCs w:val="22"/>
          <w14:ligatures w14:val="none"/>
        </w:rPr>
        <w:t xml:space="preserve"> similar projects</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20%</w:t>
      </w:r>
    </w:p>
    <w:p w14:paraId="1A0C6E3A" w14:textId="77777777" w:rsidR="005E03AF" w:rsidRDefault="000E46D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Pr>
          <w:rFonts w:ascii="Times New Roman" w:eastAsia="Times New Roman" w:hAnsi="Times New Roman" w:cs="Times New Roman"/>
          <w:w w:val="108"/>
          <w:kern w:val="0"/>
          <w:sz w:val="22"/>
          <w:szCs w:val="22"/>
          <w14:ligatures w14:val="none"/>
        </w:rPr>
        <w:t>Proposed P</w:t>
      </w:r>
      <w:r w:rsidRPr="000E46DF">
        <w:rPr>
          <w:rFonts w:ascii="Times New Roman" w:eastAsia="Times New Roman" w:hAnsi="Times New Roman" w:cs="Times New Roman"/>
          <w:w w:val="108"/>
          <w:kern w:val="0"/>
          <w:sz w:val="22"/>
          <w:szCs w:val="22"/>
          <w14:ligatures w14:val="none"/>
        </w:rPr>
        <w:t>roject plan that addresses all requirements described in the Scope of Services</w:t>
      </w:r>
      <w:r w:rsidR="00F76157">
        <w:rPr>
          <w:rFonts w:ascii="Times New Roman" w:eastAsia="Times New Roman" w:hAnsi="Times New Roman" w:cs="Times New Roman"/>
          <w:w w:val="108"/>
          <w:kern w:val="0"/>
          <w:sz w:val="22"/>
          <w:szCs w:val="22"/>
          <w14:ligatures w14:val="none"/>
        </w:rPr>
        <w:t xml:space="preserve"> including overall estimated cost of project</w:t>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Pr="000E46DF">
        <w:rPr>
          <w:rFonts w:ascii="Times New Roman" w:eastAsia="Times New Roman" w:hAnsi="Times New Roman" w:cs="Times New Roman"/>
          <w:w w:val="108"/>
          <w:kern w:val="0"/>
          <w:sz w:val="22"/>
          <w:szCs w:val="22"/>
          <w14:ligatures w14:val="none"/>
        </w:rPr>
        <w:tab/>
      </w:r>
      <w:r w:rsidR="007A61F3">
        <w:rPr>
          <w:rFonts w:ascii="Times New Roman" w:eastAsia="Times New Roman" w:hAnsi="Times New Roman" w:cs="Times New Roman"/>
          <w:w w:val="108"/>
          <w:kern w:val="0"/>
          <w:sz w:val="22"/>
          <w:szCs w:val="22"/>
          <w14:ligatures w14:val="none"/>
        </w:rPr>
        <w:t>30%</w:t>
      </w:r>
      <w:r w:rsidRPr="000E46DF">
        <w:rPr>
          <w:rFonts w:ascii="Times New Roman" w:eastAsia="Times New Roman" w:hAnsi="Times New Roman" w:cs="Times New Roman"/>
          <w:w w:val="108"/>
          <w:kern w:val="0"/>
          <w:sz w:val="22"/>
          <w:szCs w:val="22"/>
          <w14:ligatures w14:val="none"/>
        </w:rPr>
        <w:tab/>
      </w:r>
    </w:p>
    <w:p w14:paraId="391D7B16" w14:textId="585EBAE5" w:rsidR="000E46DF" w:rsidRPr="000E46DF" w:rsidRDefault="005E03AF" w:rsidP="000E46DF">
      <w:pPr>
        <w:numPr>
          <w:ilvl w:val="0"/>
          <w:numId w:val="12"/>
        </w:numPr>
        <w:spacing w:after="0" w:line="240" w:lineRule="auto"/>
        <w:contextualSpacing/>
        <w:jc w:val="both"/>
        <w:rPr>
          <w:rFonts w:ascii="Times New Roman" w:eastAsia="Times New Roman" w:hAnsi="Times New Roman" w:cs="Times New Roman"/>
          <w:w w:val="108"/>
          <w:kern w:val="0"/>
          <w:sz w:val="22"/>
          <w:szCs w:val="22"/>
          <w14:ligatures w14:val="none"/>
        </w:rPr>
      </w:pPr>
      <w:r>
        <w:rPr>
          <w:rFonts w:ascii="Times New Roman" w:eastAsia="Times New Roman" w:hAnsi="Times New Roman" w:cs="Times New Roman"/>
          <w:w w:val="108"/>
          <w:kern w:val="0"/>
          <w:sz w:val="22"/>
          <w:szCs w:val="22"/>
          <w14:ligatures w14:val="none"/>
        </w:rPr>
        <w:t>Knowledge of recycling activity and state regulations in Alabama is preferred but not required.</w:t>
      </w:r>
      <w:r w:rsidR="000E46DF" w:rsidRP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0E46DF">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r w:rsidR="00F76157">
        <w:rPr>
          <w:rFonts w:ascii="Times New Roman" w:eastAsia="Times New Roman" w:hAnsi="Times New Roman" w:cs="Times New Roman"/>
          <w:w w:val="108"/>
          <w:kern w:val="0"/>
          <w:sz w:val="22"/>
          <w:szCs w:val="22"/>
          <w14:ligatures w14:val="none"/>
        </w:rPr>
        <w:tab/>
      </w:r>
    </w:p>
    <w:p w14:paraId="57451B40" w14:textId="77777777" w:rsidR="000E46DF" w:rsidRPr="000E46DF" w:rsidRDefault="000E46DF" w:rsidP="000E46DF">
      <w:pPr>
        <w:spacing w:after="0" w:line="240" w:lineRule="auto"/>
        <w:jc w:val="both"/>
        <w:rPr>
          <w:rFonts w:ascii="Times New Roman" w:eastAsia="Times New Roman" w:hAnsi="Times New Roman" w:cs="Times New Roman"/>
          <w:b/>
          <w:bCs/>
          <w:w w:val="108"/>
          <w:kern w:val="0"/>
          <w:u w:val="single"/>
          <w14:ligatures w14:val="none"/>
        </w:rPr>
      </w:pPr>
      <w:r w:rsidRPr="000E46DF">
        <w:rPr>
          <w:rFonts w:ascii="Times New Roman" w:eastAsia="Times New Roman" w:hAnsi="Times New Roman" w:cs="Times New Roman"/>
          <w:b/>
          <w:bCs/>
          <w:w w:val="108"/>
          <w:kern w:val="0"/>
          <w:u w:val="single"/>
          <w14:ligatures w14:val="none"/>
        </w:rPr>
        <w:t>SECTION 3 --- SUBMITTAL PROCESS:</w:t>
      </w:r>
    </w:p>
    <w:p w14:paraId="1133597E"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9FCF82F"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Interested parties should submit five (5) copies of all required proposal information along with a </w:t>
      </w:r>
      <w:proofErr w:type="spellStart"/>
      <w:r w:rsidRPr="000E46DF">
        <w:rPr>
          <w:rFonts w:ascii="Times New Roman" w:eastAsia="Times New Roman" w:hAnsi="Times New Roman" w:cs="Times New Roman"/>
          <w:w w:val="108"/>
          <w:kern w:val="0"/>
          <w:sz w:val="22"/>
          <w:szCs w:val="22"/>
          <w14:ligatures w14:val="none"/>
        </w:rPr>
        <w:t>usb</w:t>
      </w:r>
      <w:proofErr w:type="spellEnd"/>
      <w:r w:rsidRPr="000E46DF">
        <w:rPr>
          <w:rFonts w:ascii="Times New Roman" w:eastAsia="Times New Roman" w:hAnsi="Times New Roman" w:cs="Times New Roman"/>
          <w:w w:val="108"/>
          <w:kern w:val="0"/>
          <w:sz w:val="22"/>
          <w:szCs w:val="22"/>
          <w14:ligatures w14:val="none"/>
        </w:rPr>
        <w:t xml:space="preserve"> drive to:</w:t>
      </w:r>
    </w:p>
    <w:p w14:paraId="78CA12DD"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B42A8C9"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lastRenderedPageBreak/>
        <w:t>Alabama Department of Environmental Management</w:t>
      </w:r>
    </w:p>
    <w:p w14:paraId="475214A4" w14:textId="2661A59B"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ATTN: </w:t>
      </w:r>
      <w:r>
        <w:rPr>
          <w:rFonts w:ascii="Times New Roman" w:eastAsia="Times New Roman" w:hAnsi="Times New Roman" w:cs="Times New Roman"/>
          <w:w w:val="108"/>
          <w:kern w:val="0"/>
          <w:sz w:val="22"/>
          <w:szCs w:val="22"/>
          <w14:ligatures w14:val="none"/>
        </w:rPr>
        <w:t>Blake Pruitt</w:t>
      </w:r>
      <w:r w:rsidRPr="000E46DF">
        <w:rPr>
          <w:rFonts w:ascii="Times New Roman" w:eastAsia="Times New Roman" w:hAnsi="Times New Roman" w:cs="Times New Roman"/>
          <w:w w:val="108"/>
          <w:kern w:val="0"/>
          <w:sz w:val="22"/>
          <w:szCs w:val="22"/>
          <w14:ligatures w14:val="none"/>
        </w:rPr>
        <w:t>,</w:t>
      </w:r>
      <w:r>
        <w:rPr>
          <w:rFonts w:ascii="Times New Roman" w:eastAsia="Times New Roman" w:hAnsi="Times New Roman" w:cs="Times New Roman"/>
          <w:w w:val="108"/>
          <w:kern w:val="0"/>
          <w:sz w:val="22"/>
          <w:szCs w:val="22"/>
          <w14:ligatures w14:val="none"/>
        </w:rPr>
        <w:t xml:space="preserve"> Chief Materials Management Section</w:t>
      </w:r>
      <w:r w:rsidRPr="000E46DF">
        <w:rPr>
          <w:rFonts w:ascii="Times New Roman" w:eastAsia="Times New Roman" w:hAnsi="Times New Roman" w:cs="Times New Roman"/>
          <w:w w:val="108"/>
          <w:kern w:val="0"/>
          <w:sz w:val="22"/>
          <w:szCs w:val="22"/>
          <w14:ligatures w14:val="none"/>
        </w:rPr>
        <w:tab/>
      </w:r>
    </w:p>
    <w:p w14:paraId="32EEA787"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Post Office Box 301463</w:t>
      </w:r>
    </w:p>
    <w:p w14:paraId="089DB89E"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Montgomery, Alabama 36130-1463</w:t>
      </w:r>
    </w:p>
    <w:p w14:paraId="25C03F52"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5B49EFEC"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Physical Address:</w:t>
      </w:r>
    </w:p>
    <w:p w14:paraId="3E862759"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Alabama Department of Environmental Management</w:t>
      </w:r>
    </w:p>
    <w:p w14:paraId="3BA0496A"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1400 Coliseum Boulevard</w:t>
      </w:r>
    </w:p>
    <w:p w14:paraId="0F2D374F" w14:textId="77777777" w:rsidR="000E46DF" w:rsidRPr="000E46DF" w:rsidRDefault="000E46DF" w:rsidP="000E46DF">
      <w:pPr>
        <w:spacing w:after="0" w:line="240" w:lineRule="auto"/>
        <w:ind w:left="720"/>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Montgomery, AL 36110</w:t>
      </w:r>
    </w:p>
    <w:p w14:paraId="54AF9655"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6F272367" w14:textId="781E6EE9" w:rsidR="000E46DF" w:rsidRPr="000E46DF" w:rsidRDefault="000E46DF" w:rsidP="000E46DF">
      <w:pPr>
        <w:spacing w:after="0" w:line="240" w:lineRule="auto"/>
        <w:jc w:val="both"/>
        <w:rPr>
          <w:rFonts w:ascii="Times New Roman" w:eastAsia="Times New Roman" w:hAnsi="Times New Roman" w:cs="Times New Roman"/>
          <w:b/>
          <w:w w:val="108"/>
          <w:kern w:val="0"/>
          <w:sz w:val="22"/>
          <w:szCs w:val="22"/>
          <w14:ligatures w14:val="none"/>
        </w:rPr>
      </w:pPr>
      <w:r w:rsidRPr="000E46DF">
        <w:rPr>
          <w:rFonts w:ascii="Times New Roman" w:eastAsia="Times New Roman" w:hAnsi="Times New Roman" w:cs="Times New Roman"/>
          <w:b/>
          <w:w w:val="108"/>
          <w:kern w:val="0"/>
          <w:sz w:val="22"/>
          <w:szCs w:val="22"/>
          <w14:ligatures w14:val="none"/>
        </w:rPr>
        <w:t>Proposals must be received no later than 5:00 pm (Central Standard Time) on</w:t>
      </w:r>
      <w:r>
        <w:rPr>
          <w:rFonts w:ascii="Times New Roman" w:eastAsia="Times New Roman" w:hAnsi="Times New Roman" w:cs="Times New Roman"/>
          <w:b/>
          <w:w w:val="108"/>
          <w:kern w:val="0"/>
          <w:sz w:val="22"/>
          <w:szCs w:val="22"/>
          <w14:ligatures w14:val="none"/>
        </w:rPr>
        <w:t xml:space="preserve"> </w:t>
      </w:r>
      <w:r w:rsidR="00AA3A93">
        <w:rPr>
          <w:rFonts w:ascii="Times New Roman" w:eastAsia="Times New Roman" w:hAnsi="Times New Roman" w:cs="Times New Roman"/>
          <w:b/>
          <w:w w:val="108"/>
          <w:kern w:val="0"/>
          <w:sz w:val="22"/>
          <w:szCs w:val="22"/>
          <w14:ligatures w14:val="none"/>
        </w:rPr>
        <w:t xml:space="preserve">March </w:t>
      </w:r>
      <w:r w:rsidR="00621CB6">
        <w:rPr>
          <w:rFonts w:ascii="Times New Roman" w:eastAsia="Times New Roman" w:hAnsi="Times New Roman" w:cs="Times New Roman"/>
          <w:b/>
          <w:w w:val="108"/>
          <w:kern w:val="0"/>
          <w:sz w:val="22"/>
          <w:szCs w:val="22"/>
          <w14:ligatures w14:val="none"/>
        </w:rPr>
        <w:t>24</w:t>
      </w:r>
      <w:r w:rsidR="00AA3A93">
        <w:rPr>
          <w:rFonts w:ascii="Times New Roman" w:eastAsia="Times New Roman" w:hAnsi="Times New Roman" w:cs="Times New Roman"/>
          <w:b/>
          <w:w w:val="108"/>
          <w:kern w:val="0"/>
          <w:sz w:val="22"/>
          <w:szCs w:val="22"/>
          <w14:ligatures w14:val="none"/>
        </w:rPr>
        <w:t xml:space="preserve">, </w:t>
      </w:r>
      <w:r w:rsidRPr="000E46DF">
        <w:rPr>
          <w:rFonts w:ascii="Times New Roman" w:eastAsia="Times New Roman" w:hAnsi="Times New Roman" w:cs="Times New Roman"/>
          <w:b/>
          <w:w w:val="108"/>
          <w:kern w:val="0"/>
          <w:sz w:val="22"/>
          <w:szCs w:val="22"/>
          <w14:ligatures w14:val="none"/>
        </w:rPr>
        <w:t xml:space="preserve"> 2025</w:t>
      </w:r>
      <w:r w:rsidR="00AA3A93">
        <w:rPr>
          <w:rFonts w:ascii="Times New Roman" w:eastAsia="Times New Roman" w:hAnsi="Times New Roman" w:cs="Times New Roman"/>
          <w:b/>
          <w:w w:val="108"/>
          <w:kern w:val="0"/>
          <w:sz w:val="22"/>
          <w:szCs w:val="22"/>
          <w14:ligatures w14:val="none"/>
        </w:rPr>
        <w:t>.</w:t>
      </w:r>
    </w:p>
    <w:p w14:paraId="4B860F2B" w14:textId="77777777"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p>
    <w:p w14:paraId="7100BC0F" w14:textId="29DCC6A8" w:rsidR="000E46DF" w:rsidRPr="000E46DF" w:rsidRDefault="000E46DF" w:rsidP="000E46DF">
      <w:pPr>
        <w:spacing w:after="0" w:line="240" w:lineRule="auto"/>
        <w:jc w:val="both"/>
        <w:rPr>
          <w:rFonts w:ascii="Times New Roman" w:eastAsia="Times New Roman" w:hAnsi="Times New Roman" w:cs="Times New Roman"/>
          <w:w w:val="108"/>
          <w:kern w:val="0"/>
          <w:sz w:val="22"/>
          <w:szCs w:val="22"/>
          <w14:ligatures w14:val="none"/>
        </w:rPr>
      </w:pPr>
      <w:r w:rsidRPr="000E46DF">
        <w:rPr>
          <w:rFonts w:ascii="Times New Roman" w:eastAsia="Times New Roman" w:hAnsi="Times New Roman" w:cs="Times New Roman"/>
          <w:w w:val="108"/>
          <w:kern w:val="0"/>
          <w:sz w:val="22"/>
          <w:szCs w:val="22"/>
          <w14:ligatures w14:val="none"/>
        </w:rPr>
        <w:t xml:space="preserve">For questions and additional information, please contact </w:t>
      </w:r>
      <w:r w:rsidR="00F76157">
        <w:rPr>
          <w:rFonts w:ascii="Times New Roman" w:eastAsia="Times New Roman" w:hAnsi="Times New Roman" w:cs="Times New Roman"/>
          <w:w w:val="108"/>
          <w:kern w:val="0"/>
          <w:sz w:val="22"/>
          <w:szCs w:val="22"/>
          <w14:ligatures w14:val="none"/>
        </w:rPr>
        <w:t xml:space="preserve">Blake Pruitt </w:t>
      </w:r>
      <w:r w:rsidRPr="000E46DF">
        <w:rPr>
          <w:rFonts w:ascii="Times New Roman" w:eastAsia="Times New Roman" w:hAnsi="Times New Roman" w:cs="Times New Roman"/>
          <w:w w:val="108"/>
          <w:kern w:val="0"/>
          <w:sz w:val="22"/>
          <w:szCs w:val="22"/>
          <w14:ligatures w14:val="none"/>
        </w:rPr>
        <w:t xml:space="preserve">at </w:t>
      </w:r>
      <w:r w:rsidR="00F76157" w:rsidRPr="00F76157">
        <w:rPr>
          <w:rFonts w:ascii="Times New Roman" w:eastAsia="Times New Roman" w:hAnsi="Times New Roman" w:cs="Times New Roman"/>
          <w:w w:val="108"/>
          <w:kern w:val="0"/>
          <w:sz w:val="22"/>
          <w:szCs w:val="22"/>
          <w14:ligatures w14:val="none"/>
        </w:rPr>
        <w:t xml:space="preserve">bbarber@adem.alabama.gov </w:t>
      </w:r>
      <w:r w:rsidRPr="000E46DF">
        <w:rPr>
          <w:rFonts w:ascii="Times New Roman" w:eastAsia="Times New Roman" w:hAnsi="Times New Roman" w:cs="Times New Roman"/>
          <w:w w:val="108"/>
          <w:kern w:val="0"/>
          <w:sz w:val="22"/>
          <w:szCs w:val="22"/>
          <w14:ligatures w14:val="none"/>
        </w:rPr>
        <w:t>no later than close of business on</w:t>
      </w:r>
      <w:r w:rsidR="00AA3A93">
        <w:rPr>
          <w:rFonts w:ascii="Times New Roman" w:eastAsia="Times New Roman" w:hAnsi="Times New Roman" w:cs="Times New Roman"/>
          <w:w w:val="108"/>
          <w:kern w:val="0"/>
          <w:sz w:val="22"/>
          <w:szCs w:val="22"/>
          <w14:ligatures w14:val="none"/>
        </w:rPr>
        <w:t xml:space="preserve"> March </w:t>
      </w:r>
      <w:r w:rsidR="00621CB6">
        <w:rPr>
          <w:rFonts w:ascii="Times New Roman" w:eastAsia="Times New Roman" w:hAnsi="Times New Roman" w:cs="Times New Roman"/>
          <w:w w:val="108"/>
          <w:kern w:val="0"/>
          <w:sz w:val="22"/>
          <w:szCs w:val="22"/>
          <w14:ligatures w14:val="none"/>
        </w:rPr>
        <w:t>13</w:t>
      </w:r>
      <w:r w:rsidR="00AA3A93">
        <w:rPr>
          <w:rFonts w:ascii="Times New Roman" w:eastAsia="Times New Roman" w:hAnsi="Times New Roman" w:cs="Times New Roman"/>
          <w:w w:val="108"/>
          <w:kern w:val="0"/>
          <w:sz w:val="22"/>
          <w:szCs w:val="22"/>
          <w14:ligatures w14:val="none"/>
        </w:rPr>
        <w:t>, 2025</w:t>
      </w:r>
      <w:r w:rsidRPr="000E46DF">
        <w:rPr>
          <w:rFonts w:ascii="Times New Roman" w:eastAsia="Times New Roman" w:hAnsi="Times New Roman" w:cs="Times New Roman"/>
          <w:w w:val="108"/>
          <w:kern w:val="0"/>
          <w:sz w:val="22"/>
          <w:szCs w:val="22"/>
          <w14:ligatures w14:val="none"/>
        </w:rPr>
        <w:t xml:space="preserve">. Questions with answers will be posted as an amendment to the RFP in STAARS.  </w:t>
      </w:r>
    </w:p>
    <w:p w14:paraId="7997E6E5" w14:textId="77777777" w:rsidR="00FB7875" w:rsidRDefault="00FB7875"/>
    <w:sectPr w:rsidR="00FB7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A7E93"/>
    <w:multiLevelType w:val="hybridMultilevel"/>
    <w:tmpl w:val="100AA222"/>
    <w:lvl w:ilvl="0" w:tplc="0C2A08F6">
      <w:start w:val="1"/>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863543"/>
    <w:multiLevelType w:val="hybridMultilevel"/>
    <w:tmpl w:val="08B2F07C"/>
    <w:lvl w:ilvl="0" w:tplc="520E56B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E66D05"/>
    <w:multiLevelType w:val="hybridMultilevel"/>
    <w:tmpl w:val="72466D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43168E4"/>
    <w:multiLevelType w:val="hybridMultilevel"/>
    <w:tmpl w:val="A54E23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2703A1"/>
    <w:multiLevelType w:val="hybridMultilevel"/>
    <w:tmpl w:val="4514A402"/>
    <w:lvl w:ilvl="0" w:tplc="9BAC88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4CB32DD"/>
    <w:multiLevelType w:val="hybridMultilevel"/>
    <w:tmpl w:val="29DC2D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6" w15:restartNumberingAfterBreak="0">
    <w:nsid w:val="5D1002F7"/>
    <w:multiLevelType w:val="hybridMultilevel"/>
    <w:tmpl w:val="D376DBAC"/>
    <w:lvl w:ilvl="0" w:tplc="671C38C2">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2A0E87"/>
    <w:multiLevelType w:val="hybridMultilevel"/>
    <w:tmpl w:val="E9ECB92A"/>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15:restartNumberingAfterBreak="0">
    <w:nsid w:val="6F416AF3"/>
    <w:multiLevelType w:val="hybridMultilevel"/>
    <w:tmpl w:val="FF7A9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4330969"/>
    <w:multiLevelType w:val="hybridMultilevel"/>
    <w:tmpl w:val="1324C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28247F"/>
    <w:multiLevelType w:val="hybridMultilevel"/>
    <w:tmpl w:val="5ECE9192"/>
    <w:lvl w:ilvl="0" w:tplc="25A8E5E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9098346">
    <w:abstractNumId w:val="8"/>
  </w:num>
  <w:num w:numId="2" w16cid:durableId="583800714">
    <w:abstractNumId w:val="6"/>
  </w:num>
  <w:num w:numId="3" w16cid:durableId="1720981425">
    <w:abstractNumId w:val="8"/>
  </w:num>
  <w:num w:numId="4" w16cid:durableId="1286351189">
    <w:abstractNumId w:val="7"/>
  </w:num>
  <w:num w:numId="5" w16cid:durableId="850265371">
    <w:abstractNumId w:val="1"/>
  </w:num>
  <w:num w:numId="6" w16cid:durableId="149954135">
    <w:abstractNumId w:val="3"/>
  </w:num>
  <w:num w:numId="7" w16cid:durableId="1462462050">
    <w:abstractNumId w:val="10"/>
  </w:num>
  <w:num w:numId="8" w16cid:durableId="312872673">
    <w:abstractNumId w:val="0"/>
  </w:num>
  <w:num w:numId="9" w16cid:durableId="6036590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4663694">
    <w:abstractNumId w:val="5"/>
  </w:num>
  <w:num w:numId="11" w16cid:durableId="1081148164">
    <w:abstractNumId w:val="9"/>
  </w:num>
  <w:num w:numId="12" w16cid:durableId="2065526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75"/>
    <w:rsid w:val="000C7AC5"/>
    <w:rsid w:val="000E46DF"/>
    <w:rsid w:val="001052B0"/>
    <w:rsid w:val="002A3502"/>
    <w:rsid w:val="003312AF"/>
    <w:rsid w:val="00336B32"/>
    <w:rsid w:val="00387CA3"/>
    <w:rsid w:val="003A0F1B"/>
    <w:rsid w:val="003F13A3"/>
    <w:rsid w:val="00416A9C"/>
    <w:rsid w:val="00427D07"/>
    <w:rsid w:val="004C1A1E"/>
    <w:rsid w:val="004C2C33"/>
    <w:rsid w:val="005E03AF"/>
    <w:rsid w:val="00604746"/>
    <w:rsid w:val="00621CB6"/>
    <w:rsid w:val="00646CDB"/>
    <w:rsid w:val="006A6E87"/>
    <w:rsid w:val="006C257C"/>
    <w:rsid w:val="007011C8"/>
    <w:rsid w:val="007A61F3"/>
    <w:rsid w:val="008515E3"/>
    <w:rsid w:val="00885CA8"/>
    <w:rsid w:val="008B5913"/>
    <w:rsid w:val="00937442"/>
    <w:rsid w:val="00956878"/>
    <w:rsid w:val="00A262EE"/>
    <w:rsid w:val="00AA3A93"/>
    <w:rsid w:val="00AE274D"/>
    <w:rsid w:val="00C03710"/>
    <w:rsid w:val="00E745A8"/>
    <w:rsid w:val="00ED3A28"/>
    <w:rsid w:val="00F76157"/>
    <w:rsid w:val="00FA3ED1"/>
    <w:rsid w:val="00FB7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71FD"/>
  <w15:chartTrackingRefBased/>
  <w15:docId w15:val="{1C66900F-720F-4589-B4A3-3F1C9BD6E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7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7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7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7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7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7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7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7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7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7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7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7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7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7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7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7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7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7875"/>
    <w:rPr>
      <w:rFonts w:eastAsiaTheme="majorEastAsia" w:cstheme="majorBidi"/>
      <w:color w:val="272727" w:themeColor="text1" w:themeTint="D8"/>
    </w:rPr>
  </w:style>
  <w:style w:type="paragraph" w:styleId="Title">
    <w:name w:val="Title"/>
    <w:basedOn w:val="Normal"/>
    <w:next w:val="Normal"/>
    <w:link w:val="TitleChar"/>
    <w:uiPriority w:val="10"/>
    <w:qFormat/>
    <w:rsid w:val="00FB7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7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7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7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7875"/>
    <w:pPr>
      <w:spacing w:before="160"/>
      <w:jc w:val="center"/>
    </w:pPr>
    <w:rPr>
      <w:i/>
      <w:iCs/>
      <w:color w:val="404040" w:themeColor="text1" w:themeTint="BF"/>
    </w:rPr>
  </w:style>
  <w:style w:type="character" w:customStyle="1" w:styleId="QuoteChar">
    <w:name w:val="Quote Char"/>
    <w:basedOn w:val="DefaultParagraphFont"/>
    <w:link w:val="Quote"/>
    <w:uiPriority w:val="29"/>
    <w:rsid w:val="00FB7875"/>
    <w:rPr>
      <w:i/>
      <w:iCs/>
      <w:color w:val="404040" w:themeColor="text1" w:themeTint="BF"/>
    </w:rPr>
  </w:style>
  <w:style w:type="paragraph" w:styleId="ListParagraph">
    <w:name w:val="List Paragraph"/>
    <w:basedOn w:val="Normal"/>
    <w:uiPriority w:val="34"/>
    <w:qFormat/>
    <w:rsid w:val="00FB7875"/>
    <w:pPr>
      <w:ind w:left="720"/>
      <w:contextualSpacing/>
    </w:pPr>
  </w:style>
  <w:style w:type="character" w:styleId="IntenseEmphasis">
    <w:name w:val="Intense Emphasis"/>
    <w:basedOn w:val="DefaultParagraphFont"/>
    <w:uiPriority w:val="21"/>
    <w:qFormat/>
    <w:rsid w:val="00FB7875"/>
    <w:rPr>
      <w:i/>
      <w:iCs/>
      <w:color w:val="0F4761" w:themeColor="accent1" w:themeShade="BF"/>
    </w:rPr>
  </w:style>
  <w:style w:type="paragraph" w:styleId="IntenseQuote">
    <w:name w:val="Intense Quote"/>
    <w:basedOn w:val="Normal"/>
    <w:next w:val="Normal"/>
    <w:link w:val="IntenseQuoteChar"/>
    <w:uiPriority w:val="30"/>
    <w:qFormat/>
    <w:rsid w:val="00FB7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7875"/>
    <w:rPr>
      <w:i/>
      <w:iCs/>
      <w:color w:val="0F4761" w:themeColor="accent1" w:themeShade="BF"/>
    </w:rPr>
  </w:style>
  <w:style w:type="character" w:styleId="IntenseReference">
    <w:name w:val="Intense Reference"/>
    <w:basedOn w:val="DefaultParagraphFont"/>
    <w:uiPriority w:val="32"/>
    <w:qFormat/>
    <w:rsid w:val="00FB7875"/>
    <w:rPr>
      <w:b/>
      <w:bCs/>
      <w:smallCaps/>
      <w:color w:val="0F4761" w:themeColor="accent1" w:themeShade="BF"/>
      <w:spacing w:val="5"/>
    </w:rPr>
  </w:style>
  <w:style w:type="paragraph" w:styleId="Revision">
    <w:name w:val="Revision"/>
    <w:hidden/>
    <w:uiPriority w:val="99"/>
    <w:semiHidden/>
    <w:rsid w:val="007A61F3"/>
    <w:pPr>
      <w:spacing w:after="0" w:line="240" w:lineRule="auto"/>
    </w:pPr>
  </w:style>
  <w:style w:type="character" w:styleId="CommentReference">
    <w:name w:val="annotation reference"/>
    <w:basedOn w:val="DefaultParagraphFont"/>
    <w:uiPriority w:val="99"/>
    <w:semiHidden/>
    <w:unhideWhenUsed/>
    <w:rsid w:val="003F13A3"/>
    <w:rPr>
      <w:sz w:val="16"/>
      <w:szCs w:val="16"/>
    </w:rPr>
  </w:style>
  <w:style w:type="paragraph" w:styleId="CommentText">
    <w:name w:val="annotation text"/>
    <w:basedOn w:val="Normal"/>
    <w:link w:val="CommentTextChar"/>
    <w:uiPriority w:val="99"/>
    <w:unhideWhenUsed/>
    <w:rsid w:val="003F13A3"/>
    <w:pPr>
      <w:spacing w:line="240" w:lineRule="auto"/>
    </w:pPr>
    <w:rPr>
      <w:sz w:val="20"/>
      <w:szCs w:val="20"/>
    </w:rPr>
  </w:style>
  <w:style w:type="character" w:customStyle="1" w:styleId="CommentTextChar">
    <w:name w:val="Comment Text Char"/>
    <w:basedOn w:val="DefaultParagraphFont"/>
    <w:link w:val="CommentText"/>
    <w:uiPriority w:val="99"/>
    <w:rsid w:val="003F13A3"/>
    <w:rPr>
      <w:sz w:val="20"/>
      <w:szCs w:val="20"/>
    </w:rPr>
  </w:style>
  <w:style w:type="paragraph" w:styleId="CommentSubject">
    <w:name w:val="annotation subject"/>
    <w:basedOn w:val="CommentText"/>
    <w:next w:val="CommentText"/>
    <w:link w:val="CommentSubjectChar"/>
    <w:uiPriority w:val="99"/>
    <w:semiHidden/>
    <w:unhideWhenUsed/>
    <w:rsid w:val="003F13A3"/>
    <w:rPr>
      <w:b/>
      <w:bCs/>
    </w:rPr>
  </w:style>
  <w:style w:type="character" w:customStyle="1" w:styleId="CommentSubjectChar">
    <w:name w:val="Comment Subject Char"/>
    <w:basedOn w:val="CommentTextChar"/>
    <w:link w:val="CommentSubject"/>
    <w:uiPriority w:val="99"/>
    <w:semiHidden/>
    <w:rsid w:val="003F13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8018">
      <w:bodyDiv w:val="1"/>
      <w:marLeft w:val="0"/>
      <w:marRight w:val="0"/>
      <w:marTop w:val="0"/>
      <w:marBottom w:val="0"/>
      <w:divBdr>
        <w:top w:val="none" w:sz="0" w:space="0" w:color="auto"/>
        <w:left w:val="none" w:sz="0" w:space="0" w:color="auto"/>
        <w:bottom w:val="none" w:sz="0" w:space="0" w:color="auto"/>
        <w:right w:val="none" w:sz="0" w:space="0" w:color="auto"/>
      </w:divBdr>
    </w:div>
    <w:div w:id="574513245">
      <w:bodyDiv w:val="1"/>
      <w:marLeft w:val="0"/>
      <w:marRight w:val="0"/>
      <w:marTop w:val="0"/>
      <w:marBottom w:val="0"/>
      <w:divBdr>
        <w:top w:val="none" w:sz="0" w:space="0" w:color="auto"/>
        <w:left w:val="none" w:sz="0" w:space="0" w:color="auto"/>
        <w:bottom w:val="none" w:sz="0" w:space="0" w:color="auto"/>
        <w:right w:val="none" w:sz="0" w:space="0" w:color="auto"/>
      </w:divBdr>
    </w:div>
    <w:div w:id="908270971">
      <w:bodyDiv w:val="1"/>
      <w:marLeft w:val="0"/>
      <w:marRight w:val="0"/>
      <w:marTop w:val="0"/>
      <w:marBottom w:val="0"/>
      <w:divBdr>
        <w:top w:val="none" w:sz="0" w:space="0" w:color="auto"/>
        <w:left w:val="none" w:sz="0" w:space="0" w:color="auto"/>
        <w:bottom w:val="none" w:sz="0" w:space="0" w:color="auto"/>
        <w:right w:val="none" w:sz="0" w:space="0" w:color="auto"/>
      </w:divBdr>
    </w:div>
    <w:div w:id="1131023304">
      <w:bodyDiv w:val="1"/>
      <w:marLeft w:val="0"/>
      <w:marRight w:val="0"/>
      <w:marTop w:val="0"/>
      <w:marBottom w:val="0"/>
      <w:divBdr>
        <w:top w:val="none" w:sz="0" w:space="0" w:color="auto"/>
        <w:left w:val="none" w:sz="0" w:space="0" w:color="auto"/>
        <w:bottom w:val="none" w:sz="0" w:space="0" w:color="auto"/>
        <w:right w:val="none" w:sz="0" w:space="0" w:color="auto"/>
      </w:divBdr>
    </w:div>
    <w:div w:id="1238058468">
      <w:bodyDiv w:val="1"/>
      <w:marLeft w:val="0"/>
      <w:marRight w:val="0"/>
      <w:marTop w:val="0"/>
      <w:marBottom w:val="0"/>
      <w:divBdr>
        <w:top w:val="none" w:sz="0" w:space="0" w:color="auto"/>
        <w:left w:val="none" w:sz="0" w:space="0" w:color="auto"/>
        <w:bottom w:val="none" w:sz="0" w:space="0" w:color="auto"/>
        <w:right w:val="none" w:sz="0" w:space="0" w:color="auto"/>
      </w:divBdr>
    </w:div>
    <w:div w:id="1318654780">
      <w:bodyDiv w:val="1"/>
      <w:marLeft w:val="0"/>
      <w:marRight w:val="0"/>
      <w:marTop w:val="0"/>
      <w:marBottom w:val="0"/>
      <w:divBdr>
        <w:top w:val="none" w:sz="0" w:space="0" w:color="auto"/>
        <w:left w:val="none" w:sz="0" w:space="0" w:color="auto"/>
        <w:bottom w:val="none" w:sz="0" w:space="0" w:color="auto"/>
        <w:right w:val="none" w:sz="0" w:space="0" w:color="auto"/>
      </w:divBdr>
    </w:div>
    <w:div w:id="1510758914">
      <w:bodyDiv w:val="1"/>
      <w:marLeft w:val="0"/>
      <w:marRight w:val="0"/>
      <w:marTop w:val="0"/>
      <w:marBottom w:val="0"/>
      <w:divBdr>
        <w:top w:val="none" w:sz="0" w:space="0" w:color="auto"/>
        <w:left w:val="none" w:sz="0" w:space="0" w:color="auto"/>
        <w:bottom w:val="none" w:sz="0" w:space="0" w:color="auto"/>
        <w:right w:val="none" w:sz="0" w:space="0" w:color="auto"/>
      </w:divBdr>
    </w:div>
    <w:div w:id="156193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Lauren Grace</dc:creator>
  <cp:keywords/>
  <dc:description/>
  <cp:lastModifiedBy>Lockwood, Diane</cp:lastModifiedBy>
  <cp:revision>2</cp:revision>
  <dcterms:created xsi:type="dcterms:W3CDTF">2025-02-27T18:11:00Z</dcterms:created>
  <dcterms:modified xsi:type="dcterms:W3CDTF">2025-02-27T18:11:00Z</dcterms:modified>
</cp:coreProperties>
</file>